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15E34" w14:textId="6F3B4404" w:rsidR="005E5C24" w:rsidRPr="006918D7" w:rsidRDefault="003F1263">
      <w:pPr>
        <w:rPr>
          <w:rFonts w:ascii="Times New Roman" w:hAnsi="Times New Roman" w:cs="Times New Roman"/>
          <w:b/>
          <w:sz w:val="22"/>
          <w:szCs w:val="22"/>
        </w:rPr>
      </w:pPr>
      <w:r w:rsidRPr="006918D7">
        <w:rPr>
          <w:rFonts w:ascii="Times New Roman" w:hAnsi="Times New Roman" w:cs="Times New Roman"/>
          <w:b/>
          <w:sz w:val="22"/>
          <w:szCs w:val="22"/>
        </w:rPr>
        <w:t xml:space="preserve">ECONOMIC </w:t>
      </w:r>
      <w:r w:rsidR="00C5733D" w:rsidRPr="006918D7">
        <w:rPr>
          <w:rFonts w:ascii="Times New Roman" w:hAnsi="Times New Roman" w:cs="Times New Roman"/>
          <w:b/>
          <w:sz w:val="22"/>
          <w:szCs w:val="22"/>
        </w:rPr>
        <w:t xml:space="preserve">DIPLOMACY AND </w:t>
      </w:r>
      <w:r w:rsidRPr="006918D7">
        <w:rPr>
          <w:rFonts w:ascii="Times New Roman" w:hAnsi="Times New Roman" w:cs="Times New Roman"/>
          <w:b/>
          <w:sz w:val="22"/>
          <w:szCs w:val="22"/>
        </w:rPr>
        <w:t>STATECRAFT</w:t>
      </w:r>
    </w:p>
    <w:p w14:paraId="2358EAD1" w14:textId="2535083A" w:rsidR="009738E3" w:rsidRPr="006918D7" w:rsidRDefault="009738E3">
      <w:pPr>
        <w:rPr>
          <w:rFonts w:ascii="Times New Roman" w:hAnsi="Times New Roman" w:cs="Times New Roman"/>
          <w:b/>
          <w:sz w:val="22"/>
          <w:szCs w:val="22"/>
        </w:rPr>
      </w:pPr>
      <w:r w:rsidRPr="006918D7">
        <w:rPr>
          <w:rFonts w:ascii="Times New Roman" w:hAnsi="Times New Roman" w:cs="Times New Roman"/>
          <w:b/>
          <w:sz w:val="22"/>
          <w:szCs w:val="22"/>
        </w:rPr>
        <w:t>Working Syllabus</w:t>
      </w:r>
    </w:p>
    <w:p w14:paraId="4DF7C0C3" w14:textId="629C0832" w:rsidR="003F1263" w:rsidRPr="006918D7" w:rsidRDefault="0028726B">
      <w:pPr>
        <w:rPr>
          <w:rFonts w:ascii="Times New Roman" w:hAnsi="Times New Roman" w:cs="Times New Roman"/>
          <w:b/>
          <w:sz w:val="22"/>
          <w:szCs w:val="22"/>
        </w:rPr>
      </w:pPr>
      <w:r w:rsidRPr="006918D7">
        <w:rPr>
          <w:rFonts w:ascii="Times New Roman" w:hAnsi="Times New Roman" w:cs="Times New Roman"/>
          <w:b/>
          <w:sz w:val="22"/>
          <w:szCs w:val="22"/>
        </w:rPr>
        <w:t xml:space="preserve">Colloquium Course </w:t>
      </w:r>
    </w:p>
    <w:p w14:paraId="74818AFD" w14:textId="7B93A93E" w:rsidR="0028726B" w:rsidRPr="006918D7" w:rsidRDefault="0028726B" w:rsidP="0028726B">
      <w:pPr>
        <w:rPr>
          <w:rFonts w:ascii="Times New Roman" w:hAnsi="Times New Roman" w:cs="Times New Roman"/>
          <w:b/>
          <w:sz w:val="22"/>
          <w:szCs w:val="22"/>
        </w:rPr>
      </w:pPr>
      <w:r w:rsidRPr="006918D7">
        <w:rPr>
          <w:rFonts w:ascii="Times New Roman" w:hAnsi="Times New Roman" w:cs="Times New Roman"/>
          <w:b/>
          <w:sz w:val="22"/>
          <w:szCs w:val="22"/>
        </w:rPr>
        <w:t>Spring 2014</w:t>
      </w:r>
    </w:p>
    <w:p w14:paraId="670353B8" w14:textId="77777777" w:rsidR="002F0BAD" w:rsidRPr="006918D7" w:rsidRDefault="002F0BAD" w:rsidP="002F0BAD">
      <w:pPr>
        <w:rPr>
          <w:rFonts w:ascii="Times New Roman" w:hAnsi="Times New Roman" w:cs="Times New Roman"/>
          <w:sz w:val="22"/>
          <w:szCs w:val="22"/>
        </w:rPr>
      </w:pPr>
    </w:p>
    <w:p w14:paraId="0F2FDDEA" w14:textId="77777777" w:rsidR="0028726B" w:rsidRPr="006918D7" w:rsidRDefault="0028726B">
      <w:pPr>
        <w:rPr>
          <w:rFonts w:ascii="Times New Roman" w:hAnsi="Times New Roman" w:cs="Times New Roman"/>
          <w:b/>
          <w:sz w:val="22"/>
          <w:szCs w:val="22"/>
        </w:rPr>
      </w:pPr>
      <w:r w:rsidRPr="006918D7">
        <w:rPr>
          <w:rFonts w:ascii="Times New Roman" w:hAnsi="Times New Roman" w:cs="Times New Roman"/>
          <w:b/>
          <w:sz w:val="22"/>
          <w:szCs w:val="22"/>
        </w:rPr>
        <w:t>Overview</w:t>
      </w:r>
    </w:p>
    <w:p w14:paraId="39F88C94" w14:textId="77777777" w:rsidR="0028726B" w:rsidRPr="006918D7" w:rsidRDefault="0028726B">
      <w:pPr>
        <w:rPr>
          <w:rFonts w:ascii="Times New Roman" w:hAnsi="Times New Roman" w:cs="Times New Roman"/>
          <w:sz w:val="22"/>
          <w:szCs w:val="22"/>
        </w:rPr>
      </w:pPr>
    </w:p>
    <w:p w14:paraId="3BFDCF88" w14:textId="4AE9073A" w:rsidR="009B327A" w:rsidRPr="006918D7" w:rsidRDefault="002F0BAD">
      <w:pPr>
        <w:rPr>
          <w:rFonts w:ascii="Times New Roman" w:hAnsi="Times New Roman" w:cs="Times New Roman"/>
          <w:sz w:val="22"/>
          <w:szCs w:val="22"/>
        </w:rPr>
      </w:pPr>
      <w:r w:rsidRPr="006918D7">
        <w:rPr>
          <w:rFonts w:ascii="Times New Roman" w:hAnsi="Times New Roman" w:cs="Times New Roman"/>
          <w:sz w:val="22"/>
          <w:szCs w:val="22"/>
        </w:rPr>
        <w:t>This</w:t>
      </w:r>
      <w:r w:rsidR="003521ED" w:rsidRPr="006918D7">
        <w:rPr>
          <w:rFonts w:ascii="Times New Roman" w:hAnsi="Times New Roman" w:cs="Times New Roman"/>
          <w:sz w:val="22"/>
          <w:szCs w:val="22"/>
        </w:rPr>
        <w:t xml:space="preserve"> course</w:t>
      </w:r>
      <w:r w:rsidRPr="006918D7">
        <w:rPr>
          <w:rFonts w:ascii="Times New Roman" w:hAnsi="Times New Roman" w:cs="Times New Roman"/>
          <w:sz w:val="22"/>
          <w:szCs w:val="22"/>
        </w:rPr>
        <w:t xml:space="preserve"> is a creative response in recognition of the changing world that defines how power and influence will be exercised across the globe in the 21</w:t>
      </w:r>
      <w:r w:rsidRPr="006918D7">
        <w:rPr>
          <w:rFonts w:ascii="Times New Roman" w:hAnsi="Times New Roman" w:cs="Times New Roman"/>
          <w:sz w:val="22"/>
          <w:szCs w:val="22"/>
          <w:vertAlign w:val="superscript"/>
        </w:rPr>
        <w:t>st</w:t>
      </w:r>
      <w:r w:rsidRPr="006918D7">
        <w:rPr>
          <w:rFonts w:ascii="Times New Roman" w:hAnsi="Times New Roman" w:cs="Times New Roman"/>
          <w:sz w:val="22"/>
          <w:szCs w:val="22"/>
        </w:rPr>
        <w:t xml:space="preserve"> century.</w:t>
      </w:r>
      <w:r w:rsidR="00C5733D" w:rsidRPr="006918D7">
        <w:rPr>
          <w:rFonts w:ascii="Times New Roman" w:hAnsi="Times New Roman" w:cs="Times New Roman"/>
          <w:sz w:val="22"/>
          <w:szCs w:val="22"/>
        </w:rPr>
        <w:t xml:space="preserve"> Economic Diplomacy reaches well beyond tra</w:t>
      </w:r>
      <w:r w:rsidR="003521ED" w:rsidRPr="006918D7">
        <w:rPr>
          <w:rFonts w:ascii="Times New Roman" w:hAnsi="Times New Roman" w:cs="Times New Roman"/>
          <w:sz w:val="22"/>
          <w:szCs w:val="22"/>
        </w:rPr>
        <w:t>de and commercial integration:  e</w:t>
      </w:r>
      <w:r w:rsidR="00C5733D" w:rsidRPr="006918D7">
        <w:rPr>
          <w:rFonts w:ascii="Times New Roman" w:hAnsi="Times New Roman" w:cs="Times New Roman"/>
          <w:sz w:val="22"/>
          <w:szCs w:val="22"/>
        </w:rPr>
        <w:t>nvironmental issues, security (consider tensions in the South China Sea), hot co</w:t>
      </w:r>
      <w:r w:rsidR="003521ED" w:rsidRPr="006918D7">
        <w:rPr>
          <w:rFonts w:ascii="Times New Roman" w:hAnsi="Times New Roman" w:cs="Times New Roman"/>
          <w:sz w:val="22"/>
          <w:szCs w:val="22"/>
        </w:rPr>
        <w:t>nflicts (such as Egypt, Tunisia</w:t>
      </w:r>
      <w:r w:rsidR="00C5733D" w:rsidRPr="006918D7">
        <w:rPr>
          <w:rFonts w:ascii="Times New Roman" w:hAnsi="Times New Roman" w:cs="Times New Roman"/>
          <w:sz w:val="22"/>
          <w:szCs w:val="22"/>
        </w:rPr>
        <w:t>)</w:t>
      </w:r>
      <w:r w:rsidR="003521ED" w:rsidRPr="006918D7">
        <w:rPr>
          <w:rFonts w:ascii="Times New Roman" w:hAnsi="Times New Roman" w:cs="Times New Roman"/>
          <w:sz w:val="22"/>
          <w:szCs w:val="22"/>
        </w:rPr>
        <w:t>,</w:t>
      </w:r>
      <w:r w:rsidR="00C5733D" w:rsidRPr="006918D7">
        <w:rPr>
          <w:rFonts w:ascii="Times New Roman" w:hAnsi="Times New Roman" w:cs="Times New Roman"/>
          <w:sz w:val="22"/>
          <w:szCs w:val="22"/>
        </w:rPr>
        <w:t xml:space="preserve"> immigration (US-Mexico), and human security (</w:t>
      </w:r>
      <w:r w:rsidR="006F27BC" w:rsidRPr="006918D7">
        <w:rPr>
          <w:rFonts w:ascii="Times New Roman" w:hAnsi="Times New Roman" w:cs="Times New Roman"/>
          <w:sz w:val="22"/>
          <w:szCs w:val="22"/>
        </w:rPr>
        <w:t xml:space="preserve">food, energy, </w:t>
      </w:r>
      <w:r w:rsidR="00C5733D" w:rsidRPr="006918D7">
        <w:rPr>
          <w:rFonts w:ascii="Times New Roman" w:hAnsi="Times New Roman" w:cs="Times New Roman"/>
          <w:sz w:val="22"/>
          <w:szCs w:val="22"/>
        </w:rPr>
        <w:t>control of Big Data).   Economic statecraft and the diplomacy to resolve conflict across the growing swath of transnational economic issues will dominate global attention for the foreseeable future.</w:t>
      </w:r>
    </w:p>
    <w:p w14:paraId="3A8195DF" w14:textId="77777777" w:rsidR="00D771C8" w:rsidRPr="006918D7" w:rsidRDefault="00D771C8">
      <w:pPr>
        <w:rPr>
          <w:rFonts w:ascii="Times New Roman" w:hAnsi="Times New Roman" w:cs="Times New Roman"/>
          <w:sz w:val="22"/>
          <w:szCs w:val="22"/>
        </w:rPr>
      </w:pPr>
    </w:p>
    <w:p w14:paraId="51B1AF0D" w14:textId="16011EFF" w:rsidR="002F0BAD" w:rsidRPr="006918D7" w:rsidRDefault="003521ED">
      <w:pPr>
        <w:rPr>
          <w:rFonts w:ascii="Times New Roman" w:hAnsi="Times New Roman" w:cs="Times New Roman"/>
          <w:sz w:val="22"/>
          <w:szCs w:val="22"/>
        </w:rPr>
      </w:pPr>
      <w:r w:rsidRPr="006918D7">
        <w:rPr>
          <w:rFonts w:ascii="Times New Roman" w:hAnsi="Times New Roman" w:cs="Times New Roman"/>
          <w:sz w:val="22"/>
          <w:szCs w:val="22"/>
        </w:rPr>
        <w:t>This</w:t>
      </w:r>
      <w:r w:rsidR="00D771C8" w:rsidRPr="006918D7">
        <w:rPr>
          <w:rFonts w:ascii="Times New Roman" w:hAnsi="Times New Roman" w:cs="Times New Roman"/>
          <w:sz w:val="22"/>
          <w:szCs w:val="22"/>
        </w:rPr>
        <w:t xml:space="preserve"> Colloquium Course is</w:t>
      </w:r>
      <w:r w:rsidR="002F0BAD" w:rsidRPr="006918D7">
        <w:rPr>
          <w:rFonts w:ascii="Times New Roman" w:hAnsi="Times New Roman" w:cs="Times New Roman"/>
          <w:sz w:val="22"/>
          <w:szCs w:val="22"/>
        </w:rPr>
        <w:t xml:space="preserve"> structured to bring </w:t>
      </w:r>
      <w:r w:rsidR="00D771C8" w:rsidRPr="006918D7">
        <w:rPr>
          <w:rFonts w:ascii="Times New Roman" w:hAnsi="Times New Roman" w:cs="Times New Roman"/>
          <w:sz w:val="22"/>
          <w:szCs w:val="22"/>
        </w:rPr>
        <w:t xml:space="preserve">to MIIS </w:t>
      </w:r>
      <w:r w:rsidR="002F0BAD" w:rsidRPr="006918D7">
        <w:rPr>
          <w:rFonts w:ascii="Times New Roman" w:hAnsi="Times New Roman" w:cs="Times New Roman"/>
          <w:sz w:val="22"/>
          <w:szCs w:val="22"/>
        </w:rPr>
        <w:t>nat</w:t>
      </w:r>
      <w:r w:rsidR="00CF5983" w:rsidRPr="006918D7">
        <w:rPr>
          <w:rFonts w:ascii="Times New Roman" w:hAnsi="Times New Roman" w:cs="Times New Roman"/>
          <w:sz w:val="22"/>
          <w:szCs w:val="22"/>
        </w:rPr>
        <w:t>ional and international experts in the p</w:t>
      </w:r>
      <w:r w:rsidR="00D771C8" w:rsidRPr="006918D7">
        <w:rPr>
          <w:rFonts w:ascii="Times New Roman" w:hAnsi="Times New Roman" w:cs="Times New Roman"/>
          <w:sz w:val="22"/>
          <w:szCs w:val="22"/>
        </w:rPr>
        <w:t xml:space="preserve">ractice of Economic Statecraft; individuals </w:t>
      </w:r>
      <w:r w:rsidR="002F0BAD" w:rsidRPr="006918D7">
        <w:rPr>
          <w:rFonts w:ascii="Times New Roman" w:hAnsi="Times New Roman" w:cs="Times New Roman"/>
          <w:sz w:val="22"/>
          <w:szCs w:val="22"/>
        </w:rPr>
        <w:t>who will be making funda</w:t>
      </w:r>
      <w:r w:rsidR="00D771C8" w:rsidRPr="006918D7">
        <w:rPr>
          <w:rFonts w:ascii="Times New Roman" w:hAnsi="Times New Roman" w:cs="Times New Roman"/>
          <w:sz w:val="22"/>
          <w:szCs w:val="22"/>
        </w:rPr>
        <w:t>mental contributions to the</w:t>
      </w:r>
      <w:r w:rsidR="00130A24" w:rsidRPr="006918D7">
        <w:rPr>
          <w:rFonts w:ascii="Times New Roman" w:hAnsi="Times New Roman" w:cs="Times New Roman"/>
          <w:sz w:val="22"/>
          <w:szCs w:val="22"/>
        </w:rPr>
        <w:t xml:space="preserve"> policies that will be the basis for American econom</w:t>
      </w:r>
      <w:r w:rsidR="00503A37" w:rsidRPr="006918D7">
        <w:rPr>
          <w:rFonts w:ascii="Times New Roman" w:hAnsi="Times New Roman" w:cs="Times New Roman"/>
          <w:sz w:val="22"/>
          <w:szCs w:val="22"/>
        </w:rPr>
        <w:t>ic statecraft for the next half-</w:t>
      </w:r>
      <w:r w:rsidR="00130A24" w:rsidRPr="006918D7">
        <w:rPr>
          <w:rFonts w:ascii="Times New Roman" w:hAnsi="Times New Roman" w:cs="Times New Roman"/>
          <w:sz w:val="22"/>
          <w:szCs w:val="22"/>
        </w:rPr>
        <w:t>decade</w:t>
      </w:r>
      <w:r w:rsidR="002F0BAD" w:rsidRPr="006918D7">
        <w:rPr>
          <w:rFonts w:ascii="Times New Roman" w:hAnsi="Times New Roman" w:cs="Times New Roman"/>
          <w:sz w:val="22"/>
          <w:szCs w:val="22"/>
        </w:rPr>
        <w:t>.</w:t>
      </w:r>
    </w:p>
    <w:p w14:paraId="0A108374" w14:textId="77777777" w:rsidR="005B6C0A" w:rsidRPr="006918D7" w:rsidRDefault="005B6C0A">
      <w:pPr>
        <w:rPr>
          <w:rFonts w:ascii="Times New Roman" w:hAnsi="Times New Roman" w:cs="Times New Roman"/>
          <w:sz w:val="22"/>
          <w:szCs w:val="22"/>
        </w:rPr>
      </w:pPr>
    </w:p>
    <w:p w14:paraId="368FB5E9" w14:textId="308C479E" w:rsidR="005B6C0A" w:rsidRPr="006918D7" w:rsidRDefault="005B6C0A" w:rsidP="002F0AAC">
      <w:pPr>
        <w:rPr>
          <w:rFonts w:ascii="Times New Roman" w:hAnsi="Times New Roman" w:cs="Times New Roman"/>
          <w:sz w:val="22"/>
          <w:szCs w:val="22"/>
        </w:rPr>
      </w:pPr>
      <w:r w:rsidRPr="006918D7">
        <w:rPr>
          <w:rFonts w:ascii="Times New Roman" w:hAnsi="Times New Roman" w:cs="Times New Roman"/>
          <w:b/>
          <w:sz w:val="22"/>
          <w:szCs w:val="22"/>
        </w:rPr>
        <w:t>NOTE</w:t>
      </w:r>
      <w:r w:rsidRPr="006918D7">
        <w:rPr>
          <w:rFonts w:ascii="Times New Roman" w:hAnsi="Times New Roman" w:cs="Times New Roman"/>
          <w:sz w:val="22"/>
          <w:szCs w:val="22"/>
        </w:rPr>
        <w:t xml:space="preserve">:  The Course as proposed will coordinate with the Trade Club conference on </w:t>
      </w:r>
      <w:r w:rsidR="006F27BC" w:rsidRPr="006918D7">
        <w:rPr>
          <w:rFonts w:ascii="Times New Roman" w:hAnsi="Times New Roman" w:cs="Times New Roman"/>
          <w:sz w:val="22"/>
          <w:szCs w:val="22"/>
        </w:rPr>
        <w:t xml:space="preserve">U.S.-China </w:t>
      </w:r>
      <w:r w:rsidRPr="006918D7">
        <w:rPr>
          <w:rFonts w:ascii="Times New Roman" w:hAnsi="Times New Roman" w:cs="Times New Roman"/>
          <w:sz w:val="22"/>
          <w:szCs w:val="22"/>
        </w:rPr>
        <w:t xml:space="preserve">Trade </w:t>
      </w:r>
      <w:r w:rsidR="006F27BC" w:rsidRPr="006918D7">
        <w:rPr>
          <w:rFonts w:ascii="Times New Roman" w:hAnsi="Times New Roman" w:cs="Times New Roman"/>
          <w:sz w:val="22"/>
          <w:szCs w:val="22"/>
        </w:rPr>
        <w:t>in</w:t>
      </w:r>
      <w:r w:rsidRPr="006918D7">
        <w:rPr>
          <w:rFonts w:ascii="Times New Roman" w:hAnsi="Times New Roman" w:cs="Times New Roman"/>
          <w:sz w:val="22"/>
          <w:szCs w:val="22"/>
        </w:rPr>
        <w:t xml:space="preserve"> </w:t>
      </w:r>
      <w:r w:rsidR="006F27BC" w:rsidRPr="006918D7">
        <w:rPr>
          <w:rFonts w:ascii="Times New Roman" w:hAnsi="Times New Roman" w:cs="Times New Roman"/>
          <w:sz w:val="22"/>
          <w:szCs w:val="22"/>
        </w:rPr>
        <w:t xml:space="preserve">Agriculture.  </w:t>
      </w:r>
      <w:r w:rsidRPr="006918D7">
        <w:rPr>
          <w:rFonts w:ascii="Times New Roman" w:hAnsi="Times New Roman" w:cs="Times New Roman"/>
          <w:sz w:val="22"/>
          <w:szCs w:val="22"/>
        </w:rPr>
        <w:t xml:space="preserve">Course time will be filled with attendance at the conference.  At the same time, it is possible that a number of these sessions can be grouped into another workshop/conference format to bring speakers together at one time for presentations-discussions and working sessions with students. </w:t>
      </w:r>
    </w:p>
    <w:p w14:paraId="28956795" w14:textId="77777777" w:rsidR="002F0BAD" w:rsidRPr="006918D7" w:rsidRDefault="002F0BAD">
      <w:pPr>
        <w:rPr>
          <w:rFonts w:ascii="Times New Roman" w:hAnsi="Times New Roman" w:cs="Times New Roman"/>
          <w:sz w:val="22"/>
          <w:szCs w:val="22"/>
        </w:rPr>
      </w:pPr>
    </w:p>
    <w:p w14:paraId="5E3C3FD9" w14:textId="7A89A226" w:rsidR="005B02D3" w:rsidRPr="006918D7" w:rsidRDefault="005B02D3">
      <w:pPr>
        <w:rPr>
          <w:rFonts w:ascii="Times New Roman" w:hAnsi="Times New Roman" w:cs="Times New Roman"/>
          <w:b/>
          <w:sz w:val="22"/>
          <w:szCs w:val="22"/>
        </w:rPr>
      </w:pPr>
      <w:r w:rsidRPr="006918D7">
        <w:rPr>
          <w:rFonts w:ascii="Times New Roman" w:hAnsi="Times New Roman" w:cs="Times New Roman"/>
          <w:b/>
          <w:sz w:val="22"/>
          <w:szCs w:val="22"/>
        </w:rPr>
        <w:t xml:space="preserve">Requirements:  </w:t>
      </w:r>
    </w:p>
    <w:p w14:paraId="32F84C08" w14:textId="77777777" w:rsidR="005B02D3" w:rsidRPr="006918D7" w:rsidRDefault="005B02D3">
      <w:pPr>
        <w:rPr>
          <w:rFonts w:ascii="Times New Roman" w:hAnsi="Times New Roman" w:cs="Times New Roman"/>
          <w:sz w:val="22"/>
          <w:szCs w:val="22"/>
        </w:rPr>
      </w:pPr>
    </w:p>
    <w:p w14:paraId="30462F7B" w14:textId="50517475" w:rsidR="005B02D3" w:rsidRPr="006918D7" w:rsidRDefault="005B02D3">
      <w:pPr>
        <w:rPr>
          <w:rFonts w:ascii="Times New Roman" w:hAnsi="Times New Roman" w:cs="Times New Roman"/>
          <w:sz w:val="22"/>
          <w:szCs w:val="22"/>
        </w:rPr>
      </w:pPr>
      <w:r w:rsidRPr="006918D7">
        <w:rPr>
          <w:rFonts w:ascii="Times New Roman" w:hAnsi="Times New Roman" w:cs="Times New Roman"/>
          <w:sz w:val="22"/>
          <w:szCs w:val="22"/>
        </w:rPr>
        <w:t xml:space="preserve">Each </w:t>
      </w:r>
      <w:r w:rsidR="00402F77" w:rsidRPr="006918D7">
        <w:rPr>
          <w:rFonts w:ascii="Times New Roman" w:hAnsi="Times New Roman" w:cs="Times New Roman"/>
          <w:sz w:val="22"/>
          <w:szCs w:val="22"/>
        </w:rPr>
        <w:t xml:space="preserve">4-credit </w:t>
      </w:r>
      <w:r w:rsidRPr="006918D7">
        <w:rPr>
          <w:rFonts w:ascii="Times New Roman" w:hAnsi="Times New Roman" w:cs="Times New Roman"/>
          <w:sz w:val="22"/>
          <w:szCs w:val="22"/>
        </w:rPr>
        <w:t xml:space="preserve">student will be responsible for: </w:t>
      </w:r>
    </w:p>
    <w:p w14:paraId="57BC6B7B" w14:textId="08594AE2" w:rsidR="0097477B" w:rsidRPr="006918D7" w:rsidRDefault="0097477B" w:rsidP="00B46832">
      <w:pPr>
        <w:pStyle w:val="ListParagraph"/>
        <w:numPr>
          <w:ilvl w:val="0"/>
          <w:numId w:val="22"/>
        </w:numPr>
        <w:rPr>
          <w:rFonts w:ascii="Times New Roman" w:hAnsi="Times New Roman" w:cs="Times New Roman"/>
          <w:sz w:val="22"/>
          <w:szCs w:val="22"/>
        </w:rPr>
      </w:pPr>
      <w:r w:rsidRPr="006918D7">
        <w:rPr>
          <w:rFonts w:ascii="Times New Roman" w:hAnsi="Times New Roman" w:cs="Times New Roman"/>
          <w:sz w:val="22"/>
          <w:szCs w:val="22"/>
        </w:rPr>
        <w:t>Attending and participating in all lectures (unless impo</w:t>
      </w:r>
      <w:r w:rsidR="00E8717B" w:rsidRPr="006918D7">
        <w:rPr>
          <w:rFonts w:ascii="Times New Roman" w:hAnsi="Times New Roman" w:cs="Times New Roman"/>
          <w:sz w:val="22"/>
          <w:szCs w:val="22"/>
        </w:rPr>
        <w:t>ssible and professor alerted</w:t>
      </w:r>
      <w:r w:rsidR="00402F77" w:rsidRPr="006918D7">
        <w:rPr>
          <w:rFonts w:ascii="Times New Roman" w:hAnsi="Times New Roman" w:cs="Times New Roman"/>
          <w:sz w:val="22"/>
          <w:szCs w:val="22"/>
        </w:rPr>
        <w:t xml:space="preserve"> before class</w:t>
      </w:r>
      <w:r w:rsidRPr="006918D7">
        <w:rPr>
          <w:rFonts w:ascii="Times New Roman" w:hAnsi="Times New Roman" w:cs="Times New Roman"/>
          <w:sz w:val="22"/>
          <w:szCs w:val="22"/>
        </w:rPr>
        <w:t>)</w:t>
      </w:r>
    </w:p>
    <w:p w14:paraId="26B43867" w14:textId="464E5E63" w:rsidR="00402F77" w:rsidRPr="006918D7" w:rsidRDefault="00402F77" w:rsidP="00B46832">
      <w:pPr>
        <w:pStyle w:val="ListParagraph"/>
        <w:numPr>
          <w:ilvl w:val="0"/>
          <w:numId w:val="22"/>
        </w:numPr>
        <w:rPr>
          <w:rFonts w:ascii="Times New Roman" w:hAnsi="Times New Roman" w:cs="Times New Roman"/>
          <w:sz w:val="22"/>
          <w:szCs w:val="22"/>
        </w:rPr>
      </w:pPr>
      <w:r w:rsidRPr="006918D7">
        <w:rPr>
          <w:rFonts w:ascii="Times New Roman" w:hAnsi="Times New Roman" w:cs="Times New Roman"/>
          <w:sz w:val="22"/>
          <w:szCs w:val="22"/>
        </w:rPr>
        <w:t>Submitting 3 written questions to the professor by 12:00 p.m. each day of a lecture.</w:t>
      </w:r>
    </w:p>
    <w:p w14:paraId="6CA628CB" w14:textId="77777777" w:rsidR="002F0AAC" w:rsidRPr="006918D7" w:rsidRDefault="005B02D3" w:rsidP="00B46832">
      <w:pPr>
        <w:pStyle w:val="ListParagraph"/>
        <w:numPr>
          <w:ilvl w:val="0"/>
          <w:numId w:val="22"/>
        </w:numPr>
        <w:rPr>
          <w:rFonts w:ascii="Times New Roman" w:hAnsi="Times New Roman" w:cs="Times New Roman"/>
          <w:sz w:val="22"/>
          <w:szCs w:val="22"/>
        </w:rPr>
      </w:pPr>
      <w:r w:rsidRPr="006918D7">
        <w:rPr>
          <w:rFonts w:ascii="Times New Roman" w:hAnsi="Times New Roman" w:cs="Times New Roman"/>
          <w:sz w:val="22"/>
          <w:szCs w:val="22"/>
        </w:rPr>
        <w:t xml:space="preserve">A </w:t>
      </w:r>
      <w:r w:rsidR="002F0AAC" w:rsidRPr="006918D7">
        <w:rPr>
          <w:rFonts w:ascii="Times New Roman" w:hAnsi="Times New Roman" w:cs="Times New Roman"/>
          <w:sz w:val="22"/>
          <w:szCs w:val="22"/>
        </w:rPr>
        <w:t xml:space="preserve">Research Paper: </w:t>
      </w:r>
    </w:p>
    <w:p w14:paraId="0D1E8471" w14:textId="3A97C87A" w:rsidR="005B02D3" w:rsidRPr="006918D7" w:rsidRDefault="002F0AAC" w:rsidP="00B46832">
      <w:pPr>
        <w:pStyle w:val="ListParagraph"/>
        <w:numPr>
          <w:ilvl w:val="1"/>
          <w:numId w:val="22"/>
        </w:numPr>
        <w:rPr>
          <w:rFonts w:ascii="Times New Roman" w:hAnsi="Times New Roman" w:cs="Times New Roman"/>
          <w:sz w:val="22"/>
          <w:szCs w:val="22"/>
        </w:rPr>
      </w:pPr>
      <w:r w:rsidRPr="006918D7">
        <w:rPr>
          <w:rFonts w:ascii="Times New Roman" w:hAnsi="Times New Roman" w:cs="Times New Roman"/>
          <w:sz w:val="22"/>
          <w:szCs w:val="22"/>
        </w:rPr>
        <w:t xml:space="preserve">A </w:t>
      </w:r>
      <w:r w:rsidR="005B02D3" w:rsidRPr="006918D7">
        <w:rPr>
          <w:rFonts w:ascii="Times New Roman" w:hAnsi="Times New Roman" w:cs="Times New Roman"/>
          <w:sz w:val="22"/>
          <w:szCs w:val="22"/>
        </w:rPr>
        <w:t xml:space="preserve">case study on economic statecraft.  This project will be in written form. It will cover in depth an event in which economic or commercial diplomacy as used to exercise power. It can focus on a state, a non-state actor, or a situation in which parties have used economic diplomacy </w:t>
      </w:r>
      <w:r w:rsidR="0097477B" w:rsidRPr="006918D7">
        <w:rPr>
          <w:rFonts w:ascii="Times New Roman" w:hAnsi="Times New Roman" w:cs="Times New Roman"/>
          <w:sz w:val="22"/>
          <w:szCs w:val="22"/>
        </w:rPr>
        <w:t>to achieve a desired outcome.</w:t>
      </w:r>
      <w:r w:rsidRPr="006918D7">
        <w:rPr>
          <w:rFonts w:ascii="Times New Roman" w:hAnsi="Times New Roman" w:cs="Times New Roman"/>
          <w:sz w:val="22"/>
          <w:szCs w:val="22"/>
        </w:rPr>
        <w:t xml:space="preserve"> </w:t>
      </w:r>
    </w:p>
    <w:p w14:paraId="6BF2B301" w14:textId="58CA2087" w:rsidR="002F0AAC" w:rsidRPr="006918D7" w:rsidRDefault="002F0AAC" w:rsidP="00B46832">
      <w:pPr>
        <w:pStyle w:val="ListParagraph"/>
        <w:numPr>
          <w:ilvl w:val="1"/>
          <w:numId w:val="22"/>
        </w:numPr>
        <w:rPr>
          <w:rFonts w:ascii="Times New Roman" w:hAnsi="Times New Roman" w:cs="Times New Roman"/>
          <w:sz w:val="22"/>
          <w:szCs w:val="22"/>
        </w:rPr>
      </w:pPr>
      <w:r w:rsidRPr="006918D7">
        <w:rPr>
          <w:rFonts w:ascii="Times New Roman" w:hAnsi="Times New Roman" w:cs="Times New Roman"/>
          <w:sz w:val="22"/>
          <w:szCs w:val="22"/>
        </w:rPr>
        <w:t>Theoretical or empirical analysis of applied tools of economic diplomacy.</w:t>
      </w:r>
    </w:p>
    <w:p w14:paraId="11A5B685" w14:textId="77777777" w:rsidR="00402F77" w:rsidRPr="006918D7" w:rsidRDefault="0097477B" w:rsidP="001054F0">
      <w:pPr>
        <w:pStyle w:val="ListParagraph"/>
        <w:numPr>
          <w:ilvl w:val="0"/>
          <w:numId w:val="22"/>
        </w:numPr>
        <w:rPr>
          <w:rFonts w:ascii="Times New Roman" w:hAnsi="Times New Roman" w:cs="Times New Roman"/>
          <w:sz w:val="22"/>
          <w:szCs w:val="22"/>
        </w:rPr>
      </w:pPr>
      <w:r w:rsidRPr="006918D7">
        <w:rPr>
          <w:rFonts w:ascii="Times New Roman" w:hAnsi="Times New Roman" w:cs="Times New Roman"/>
          <w:sz w:val="22"/>
          <w:szCs w:val="22"/>
        </w:rPr>
        <w:t>Preparing one-page essays as assigned.</w:t>
      </w:r>
    </w:p>
    <w:p w14:paraId="584A1375" w14:textId="77777777" w:rsidR="00402F77" w:rsidRPr="006918D7" w:rsidRDefault="00402F77" w:rsidP="00402F77">
      <w:pPr>
        <w:pStyle w:val="ListParagraph"/>
        <w:rPr>
          <w:rFonts w:ascii="Times New Roman" w:hAnsi="Times New Roman" w:cs="Times New Roman"/>
          <w:sz w:val="22"/>
          <w:szCs w:val="22"/>
        </w:rPr>
      </w:pPr>
    </w:p>
    <w:p w14:paraId="78142BC0" w14:textId="71A9DE48" w:rsidR="001054F0" w:rsidRPr="006918D7" w:rsidRDefault="00402F77" w:rsidP="00402F77">
      <w:pPr>
        <w:pStyle w:val="ListParagraph"/>
        <w:ind w:left="0"/>
        <w:rPr>
          <w:rFonts w:ascii="Times New Roman" w:hAnsi="Times New Roman" w:cs="Times New Roman"/>
          <w:sz w:val="22"/>
          <w:szCs w:val="22"/>
        </w:rPr>
      </w:pPr>
      <w:r w:rsidRPr="006918D7">
        <w:rPr>
          <w:rFonts w:ascii="Times New Roman" w:hAnsi="Times New Roman" w:cs="Times New Roman"/>
          <w:sz w:val="22"/>
          <w:szCs w:val="22"/>
        </w:rPr>
        <w:t xml:space="preserve">Each 2-credit student will be responsible for:   #1, #2 and #4 above and </w:t>
      </w:r>
    </w:p>
    <w:p w14:paraId="486A5980" w14:textId="77777777" w:rsidR="005B02D3" w:rsidRPr="006918D7" w:rsidRDefault="005B02D3">
      <w:pPr>
        <w:rPr>
          <w:rFonts w:ascii="Times New Roman" w:hAnsi="Times New Roman" w:cs="Times New Roman"/>
          <w:sz w:val="22"/>
          <w:szCs w:val="22"/>
        </w:rPr>
      </w:pPr>
    </w:p>
    <w:p w14:paraId="203406C2" w14:textId="7D5A72A2" w:rsidR="0097477B" w:rsidRPr="006918D7" w:rsidRDefault="0097477B" w:rsidP="0097477B">
      <w:pPr>
        <w:rPr>
          <w:rFonts w:ascii="Times New Roman" w:hAnsi="Times New Roman" w:cs="Times New Roman"/>
          <w:sz w:val="22"/>
          <w:szCs w:val="22"/>
        </w:rPr>
      </w:pPr>
      <w:r w:rsidRPr="006918D7">
        <w:rPr>
          <w:rFonts w:ascii="Times New Roman" w:hAnsi="Times New Roman" w:cs="Times New Roman"/>
          <w:b/>
          <w:sz w:val="22"/>
          <w:szCs w:val="22"/>
        </w:rPr>
        <w:t>Grading</w:t>
      </w:r>
      <w:r w:rsidR="001054F0" w:rsidRPr="006918D7">
        <w:rPr>
          <w:rFonts w:ascii="Times New Roman" w:hAnsi="Times New Roman" w:cs="Times New Roman"/>
          <w:b/>
          <w:sz w:val="22"/>
          <w:szCs w:val="22"/>
        </w:rPr>
        <w:t xml:space="preserve">:  </w:t>
      </w:r>
      <w:r w:rsidR="001054F0" w:rsidRPr="006918D7">
        <w:rPr>
          <w:rFonts w:ascii="Times New Roman" w:hAnsi="Times New Roman" w:cs="Times New Roman"/>
          <w:sz w:val="22"/>
          <w:szCs w:val="22"/>
        </w:rPr>
        <w:t>B</w:t>
      </w:r>
      <w:r w:rsidRPr="006918D7">
        <w:rPr>
          <w:rFonts w:ascii="Times New Roman" w:hAnsi="Times New Roman" w:cs="Times New Roman"/>
          <w:sz w:val="22"/>
          <w:szCs w:val="22"/>
        </w:rPr>
        <w:t>ased 70% on written work and 30% on overall classroom participation.</w:t>
      </w:r>
    </w:p>
    <w:p w14:paraId="06F40F15" w14:textId="77777777" w:rsidR="0097477B" w:rsidRPr="006918D7" w:rsidRDefault="0097477B" w:rsidP="0097477B">
      <w:pPr>
        <w:rPr>
          <w:rFonts w:ascii="Times New Roman" w:hAnsi="Times New Roman" w:cs="Times New Roman"/>
          <w:i/>
          <w:sz w:val="22"/>
          <w:szCs w:val="22"/>
        </w:rPr>
      </w:pPr>
      <w:r w:rsidRPr="006918D7">
        <w:rPr>
          <w:rFonts w:ascii="Times New Roman" w:hAnsi="Times New Roman" w:cs="Times New Roman"/>
          <w:sz w:val="22"/>
          <w:szCs w:val="22"/>
        </w:rPr>
        <w:tab/>
      </w:r>
      <w:r w:rsidRPr="006918D7">
        <w:rPr>
          <w:rFonts w:ascii="Times New Roman" w:hAnsi="Times New Roman" w:cs="Times New Roman"/>
          <w:i/>
          <w:sz w:val="22"/>
          <w:szCs w:val="22"/>
        </w:rPr>
        <w:t xml:space="preserve">See end of syllabus for grading guidelines </w:t>
      </w:r>
    </w:p>
    <w:p w14:paraId="4FCDB3EB" w14:textId="77777777" w:rsidR="0097477B" w:rsidRPr="006918D7" w:rsidRDefault="0097477B">
      <w:pPr>
        <w:rPr>
          <w:rFonts w:ascii="Times New Roman" w:hAnsi="Times New Roman" w:cs="Times New Roman"/>
          <w:sz w:val="22"/>
          <w:szCs w:val="22"/>
        </w:rPr>
      </w:pPr>
    </w:p>
    <w:p w14:paraId="76C751C3" w14:textId="102B4AD8" w:rsidR="005B02D3" w:rsidRPr="006918D7" w:rsidRDefault="009738E3">
      <w:pPr>
        <w:rPr>
          <w:rFonts w:ascii="Times New Roman" w:hAnsi="Times New Roman" w:cs="Times New Roman"/>
          <w:b/>
          <w:sz w:val="22"/>
          <w:szCs w:val="22"/>
        </w:rPr>
      </w:pPr>
      <w:r w:rsidRPr="006918D7">
        <w:rPr>
          <w:rFonts w:ascii="Times New Roman" w:hAnsi="Times New Roman" w:cs="Times New Roman"/>
          <w:b/>
          <w:sz w:val="22"/>
          <w:szCs w:val="22"/>
        </w:rPr>
        <w:t>Book:</w:t>
      </w:r>
    </w:p>
    <w:p w14:paraId="3855DE0B" w14:textId="1E88FCDC" w:rsidR="001054F0" w:rsidRPr="002F0AAC" w:rsidRDefault="0097477B" w:rsidP="002F0AAC">
      <w:pPr>
        <w:ind w:left="720"/>
        <w:jc w:val="both"/>
        <w:rPr>
          <w:rFonts w:ascii="Times New Roman" w:hAnsi="Times New Roman" w:cs="Times New Roman"/>
          <w:sz w:val="22"/>
          <w:szCs w:val="22"/>
        </w:rPr>
      </w:pPr>
      <w:r w:rsidRPr="006918D7">
        <w:rPr>
          <w:rFonts w:ascii="Times New Roman" w:hAnsi="Times New Roman" w:cs="Times New Roman"/>
          <w:i/>
          <w:iCs/>
          <w:sz w:val="22"/>
          <w:szCs w:val="22"/>
        </w:rPr>
        <w:t>The New Economic Diplomacy: Decisions Making and Negotiation in In</w:t>
      </w:r>
      <w:r w:rsidR="00402F77" w:rsidRPr="006918D7">
        <w:rPr>
          <w:rFonts w:ascii="Times New Roman" w:hAnsi="Times New Roman" w:cs="Times New Roman"/>
          <w:i/>
          <w:iCs/>
          <w:sz w:val="22"/>
          <w:szCs w:val="22"/>
        </w:rPr>
        <w:t>t</w:t>
      </w:r>
      <w:r w:rsidRPr="006918D7">
        <w:rPr>
          <w:rFonts w:ascii="Times New Roman" w:hAnsi="Times New Roman" w:cs="Times New Roman"/>
          <w:i/>
          <w:iCs/>
          <w:sz w:val="22"/>
          <w:szCs w:val="22"/>
        </w:rPr>
        <w:t>ernational Economic Relationships,</w:t>
      </w:r>
      <w:r w:rsidRPr="006918D7">
        <w:rPr>
          <w:rFonts w:ascii="Times New Roman" w:hAnsi="Times New Roman" w:cs="Times New Roman"/>
          <w:iCs/>
          <w:sz w:val="22"/>
          <w:szCs w:val="22"/>
        </w:rPr>
        <w:t xml:space="preserve"> N. Bayne and S. </w:t>
      </w:r>
      <w:proofErr w:type="spellStart"/>
      <w:r w:rsidRPr="006918D7">
        <w:rPr>
          <w:rFonts w:ascii="Times New Roman" w:hAnsi="Times New Roman" w:cs="Times New Roman"/>
          <w:iCs/>
          <w:sz w:val="22"/>
          <w:szCs w:val="22"/>
        </w:rPr>
        <w:t>Woolcock</w:t>
      </w:r>
      <w:proofErr w:type="spellEnd"/>
      <w:r w:rsidRPr="006918D7">
        <w:rPr>
          <w:rFonts w:ascii="Times New Roman" w:hAnsi="Times New Roman" w:cs="Times New Roman"/>
          <w:iCs/>
          <w:sz w:val="22"/>
          <w:szCs w:val="22"/>
        </w:rPr>
        <w:t xml:space="preserve">, </w:t>
      </w:r>
      <w:proofErr w:type="spellStart"/>
      <w:r w:rsidRPr="006918D7">
        <w:rPr>
          <w:rFonts w:ascii="Times New Roman" w:hAnsi="Times New Roman" w:cs="Times New Roman"/>
          <w:iCs/>
          <w:sz w:val="22"/>
          <w:szCs w:val="22"/>
        </w:rPr>
        <w:t>Ashgate</w:t>
      </w:r>
      <w:proofErr w:type="spellEnd"/>
      <w:r w:rsidRPr="006918D7">
        <w:rPr>
          <w:rFonts w:ascii="Times New Roman" w:hAnsi="Times New Roman" w:cs="Times New Roman"/>
          <w:iCs/>
          <w:sz w:val="22"/>
          <w:szCs w:val="22"/>
        </w:rPr>
        <w:t xml:space="preserve"> Press, 2011. (</w:t>
      </w:r>
      <w:proofErr w:type="gramStart"/>
      <w:r w:rsidRPr="006918D7">
        <w:rPr>
          <w:rFonts w:ascii="Times New Roman" w:hAnsi="Times New Roman" w:cs="Times New Roman"/>
          <w:iCs/>
          <w:sz w:val="22"/>
          <w:szCs w:val="22"/>
        </w:rPr>
        <w:t>hereafter</w:t>
      </w:r>
      <w:proofErr w:type="gramEnd"/>
      <w:r w:rsidRPr="006918D7">
        <w:rPr>
          <w:rFonts w:ascii="Times New Roman" w:hAnsi="Times New Roman" w:cs="Times New Roman"/>
          <w:iCs/>
          <w:sz w:val="22"/>
          <w:szCs w:val="22"/>
        </w:rPr>
        <w:t xml:space="preserve"> “</w:t>
      </w:r>
      <w:r w:rsidRPr="006918D7">
        <w:rPr>
          <w:rFonts w:ascii="Times New Roman" w:hAnsi="Times New Roman" w:cs="Times New Roman"/>
          <w:i/>
          <w:iCs/>
          <w:sz w:val="22"/>
          <w:szCs w:val="22"/>
        </w:rPr>
        <w:t xml:space="preserve">NED”) </w:t>
      </w:r>
      <w:r w:rsidRPr="006918D7">
        <w:rPr>
          <w:rFonts w:ascii="Times New Roman" w:hAnsi="Times New Roman" w:cs="Times New Roman"/>
          <w:iCs/>
          <w:sz w:val="22"/>
          <w:szCs w:val="22"/>
        </w:rPr>
        <w:t xml:space="preserve">[This is a vey good book, but it is an expensive one. It is available in the library and the selected readings will be posted on </w:t>
      </w:r>
      <w:proofErr w:type="spellStart"/>
      <w:r w:rsidRPr="006918D7">
        <w:rPr>
          <w:rFonts w:ascii="Times New Roman" w:hAnsi="Times New Roman" w:cs="Times New Roman"/>
          <w:iCs/>
          <w:sz w:val="22"/>
          <w:szCs w:val="22"/>
        </w:rPr>
        <w:t>iLearn</w:t>
      </w:r>
      <w:proofErr w:type="spellEnd"/>
      <w:r w:rsidRPr="006918D7">
        <w:rPr>
          <w:rFonts w:ascii="Times New Roman" w:hAnsi="Times New Roman" w:cs="Times New Roman"/>
          <w:iCs/>
          <w:sz w:val="22"/>
          <w:szCs w:val="22"/>
        </w:rPr>
        <w:t>.]</w:t>
      </w:r>
      <w:r w:rsidR="001054F0">
        <w:rPr>
          <w:rFonts w:ascii="Baskerville" w:hAnsi="Baskerville" w:cs="Baskerville"/>
          <w:b/>
        </w:rPr>
        <w:br w:type="page"/>
      </w:r>
    </w:p>
    <w:p w14:paraId="38561F1C" w14:textId="08FB1408" w:rsidR="002F0BAD" w:rsidRPr="00E22454" w:rsidRDefault="00E22454">
      <w:pPr>
        <w:rPr>
          <w:rFonts w:ascii="Times New Roman" w:hAnsi="Times New Roman" w:cs="Times New Roman"/>
          <w:b/>
          <w:u w:val="single"/>
        </w:rPr>
      </w:pPr>
      <w:r w:rsidRPr="00E22454">
        <w:rPr>
          <w:rFonts w:ascii="Times New Roman" w:hAnsi="Times New Roman" w:cs="Times New Roman"/>
          <w:b/>
          <w:u w:val="single"/>
        </w:rPr>
        <w:lastRenderedPageBreak/>
        <w:t>TOPICS</w:t>
      </w:r>
    </w:p>
    <w:p w14:paraId="5AF447BE" w14:textId="77777777" w:rsidR="002F0BAD" w:rsidRPr="006918D7" w:rsidRDefault="002F0BAD">
      <w:pPr>
        <w:rPr>
          <w:rFonts w:ascii="Times New Roman" w:hAnsi="Times New Roman" w:cs="Times New Roman"/>
          <w:sz w:val="22"/>
          <w:szCs w:val="22"/>
        </w:rPr>
      </w:pPr>
    </w:p>
    <w:p w14:paraId="3F02A931" w14:textId="0F8D7BEC" w:rsidR="006571CE" w:rsidRPr="006918D7" w:rsidRDefault="006571CE" w:rsidP="00833916">
      <w:pPr>
        <w:jc w:val="center"/>
        <w:rPr>
          <w:rFonts w:ascii="Times New Roman" w:hAnsi="Times New Roman" w:cs="Times New Roman"/>
          <w:b/>
          <w:sz w:val="22"/>
          <w:szCs w:val="22"/>
          <w:u w:val="single"/>
        </w:rPr>
      </w:pPr>
      <w:r w:rsidRPr="006918D7">
        <w:rPr>
          <w:rFonts w:ascii="Times New Roman" w:hAnsi="Times New Roman" w:cs="Times New Roman"/>
          <w:b/>
          <w:sz w:val="22"/>
          <w:szCs w:val="22"/>
          <w:u w:val="single"/>
        </w:rPr>
        <w:t>Economic Statecraft</w:t>
      </w:r>
    </w:p>
    <w:p w14:paraId="3C5D20AC" w14:textId="77777777" w:rsidR="006571CE" w:rsidRPr="006918D7" w:rsidRDefault="006571CE" w:rsidP="006571CE">
      <w:pPr>
        <w:rPr>
          <w:rFonts w:ascii="Times New Roman" w:hAnsi="Times New Roman" w:cs="Times New Roman"/>
          <w:sz w:val="22"/>
          <w:szCs w:val="22"/>
        </w:rPr>
      </w:pPr>
    </w:p>
    <w:p w14:paraId="54434A41" w14:textId="64045DDB" w:rsidR="006571CE" w:rsidRPr="006918D7" w:rsidRDefault="002E6CF9" w:rsidP="006571CE">
      <w:pPr>
        <w:rPr>
          <w:rFonts w:ascii="Times New Roman" w:hAnsi="Times New Roman" w:cs="Times New Roman"/>
          <w:b/>
          <w:sz w:val="22"/>
          <w:szCs w:val="22"/>
        </w:rPr>
      </w:pPr>
      <w:r w:rsidRPr="006918D7">
        <w:rPr>
          <w:rFonts w:ascii="Times New Roman" w:hAnsi="Times New Roman" w:cs="Times New Roman"/>
          <w:b/>
          <w:sz w:val="22"/>
          <w:szCs w:val="22"/>
        </w:rPr>
        <w:t xml:space="preserve">1) </w:t>
      </w:r>
      <w:r w:rsidR="00A27421" w:rsidRPr="006918D7">
        <w:rPr>
          <w:rFonts w:ascii="Times New Roman" w:hAnsi="Times New Roman" w:cs="Times New Roman"/>
          <w:b/>
          <w:sz w:val="22"/>
          <w:szCs w:val="22"/>
        </w:rPr>
        <w:t>Janu</w:t>
      </w:r>
      <w:r w:rsidR="00B239E9" w:rsidRPr="006918D7">
        <w:rPr>
          <w:rFonts w:ascii="Times New Roman" w:hAnsi="Times New Roman" w:cs="Times New Roman"/>
          <w:b/>
          <w:sz w:val="22"/>
          <w:szCs w:val="22"/>
        </w:rPr>
        <w:t>ary 27:</w:t>
      </w:r>
      <w:r w:rsidR="00B239E9" w:rsidRPr="006918D7">
        <w:rPr>
          <w:rFonts w:ascii="Times New Roman" w:hAnsi="Times New Roman" w:cs="Times New Roman"/>
          <w:b/>
          <w:sz w:val="22"/>
          <w:szCs w:val="22"/>
        </w:rPr>
        <w:tab/>
      </w:r>
      <w:r w:rsidR="00B239E9" w:rsidRPr="006918D7">
        <w:rPr>
          <w:rFonts w:ascii="Times New Roman" w:hAnsi="Times New Roman" w:cs="Times New Roman"/>
          <w:b/>
          <w:sz w:val="22"/>
          <w:szCs w:val="22"/>
        </w:rPr>
        <w:tab/>
      </w:r>
      <w:r w:rsidR="006571CE" w:rsidRPr="006918D7">
        <w:rPr>
          <w:rFonts w:ascii="Times New Roman" w:hAnsi="Times New Roman" w:cs="Times New Roman"/>
          <w:b/>
          <w:sz w:val="22"/>
          <w:szCs w:val="22"/>
        </w:rPr>
        <w:t>The Global Economy and</w:t>
      </w:r>
      <w:r w:rsidR="007D2B22" w:rsidRPr="006918D7">
        <w:rPr>
          <w:rFonts w:ascii="Times New Roman" w:hAnsi="Times New Roman" w:cs="Times New Roman"/>
          <w:b/>
          <w:sz w:val="22"/>
          <w:szCs w:val="22"/>
        </w:rPr>
        <w:t xml:space="preserve"> </w:t>
      </w:r>
      <w:proofErr w:type="gramStart"/>
      <w:r w:rsidR="007D2B22" w:rsidRPr="006918D7">
        <w:rPr>
          <w:rFonts w:ascii="Times New Roman" w:hAnsi="Times New Roman" w:cs="Times New Roman"/>
          <w:b/>
          <w:sz w:val="22"/>
          <w:szCs w:val="22"/>
        </w:rPr>
        <w:t>The</w:t>
      </w:r>
      <w:proofErr w:type="gramEnd"/>
      <w:r w:rsidR="007D2B22" w:rsidRPr="006918D7">
        <w:rPr>
          <w:rFonts w:ascii="Times New Roman" w:hAnsi="Times New Roman" w:cs="Times New Roman"/>
          <w:b/>
          <w:sz w:val="22"/>
          <w:szCs w:val="22"/>
        </w:rPr>
        <w:t xml:space="preserve"> Economic</w:t>
      </w:r>
      <w:r w:rsidR="006571CE" w:rsidRPr="006918D7">
        <w:rPr>
          <w:rFonts w:ascii="Times New Roman" w:hAnsi="Times New Roman" w:cs="Times New Roman"/>
          <w:b/>
          <w:sz w:val="22"/>
          <w:szCs w:val="22"/>
        </w:rPr>
        <w:t xml:space="preserve"> Imperative</w:t>
      </w:r>
    </w:p>
    <w:p w14:paraId="5F8F8158" w14:textId="77777777" w:rsidR="00B239E9" w:rsidRPr="006918D7" w:rsidRDefault="00B239E9" w:rsidP="006571CE">
      <w:pPr>
        <w:rPr>
          <w:rFonts w:ascii="Times New Roman" w:hAnsi="Times New Roman" w:cs="Times New Roman"/>
          <w:b/>
          <w:sz w:val="22"/>
          <w:szCs w:val="22"/>
        </w:rPr>
      </w:pPr>
    </w:p>
    <w:p w14:paraId="6D7A82A9" w14:textId="77777777" w:rsidR="0001121F" w:rsidRPr="006918D7" w:rsidRDefault="0001121F" w:rsidP="00B46832">
      <w:pPr>
        <w:pStyle w:val="ListParagraph"/>
        <w:numPr>
          <w:ilvl w:val="0"/>
          <w:numId w:val="9"/>
        </w:numPr>
        <w:rPr>
          <w:rFonts w:ascii="Times New Roman" w:hAnsi="Times New Roman" w:cs="Times New Roman"/>
          <w:sz w:val="22"/>
          <w:szCs w:val="22"/>
        </w:rPr>
      </w:pPr>
      <w:r w:rsidRPr="006918D7">
        <w:rPr>
          <w:rFonts w:ascii="Times New Roman" w:hAnsi="Times New Roman" w:cs="Times New Roman"/>
          <w:sz w:val="22"/>
          <w:szCs w:val="22"/>
        </w:rPr>
        <w:t>Introduction to the Course</w:t>
      </w:r>
    </w:p>
    <w:p w14:paraId="0230855E" w14:textId="0FF379AB" w:rsidR="006571CE" w:rsidRPr="006918D7" w:rsidRDefault="006571CE" w:rsidP="00B46832">
      <w:pPr>
        <w:pStyle w:val="ListParagraph"/>
        <w:numPr>
          <w:ilvl w:val="0"/>
          <w:numId w:val="9"/>
        </w:numPr>
        <w:rPr>
          <w:rFonts w:ascii="Times New Roman" w:hAnsi="Times New Roman" w:cs="Times New Roman"/>
          <w:sz w:val="22"/>
          <w:szCs w:val="22"/>
        </w:rPr>
      </w:pPr>
      <w:r w:rsidRPr="006918D7">
        <w:rPr>
          <w:rFonts w:ascii="Times New Roman" w:hAnsi="Times New Roman" w:cs="Times New Roman"/>
          <w:sz w:val="22"/>
          <w:szCs w:val="22"/>
        </w:rPr>
        <w:t xml:space="preserve">History of Economic Statecraft  </w:t>
      </w:r>
    </w:p>
    <w:p w14:paraId="3145C192" w14:textId="3E6C6A11" w:rsidR="006571CE" w:rsidRPr="006918D7" w:rsidRDefault="006571CE" w:rsidP="00B46832">
      <w:pPr>
        <w:pStyle w:val="ListParagraph"/>
        <w:numPr>
          <w:ilvl w:val="1"/>
          <w:numId w:val="9"/>
        </w:numPr>
        <w:rPr>
          <w:rFonts w:ascii="Times New Roman" w:hAnsi="Times New Roman" w:cs="Times New Roman"/>
          <w:sz w:val="22"/>
          <w:szCs w:val="22"/>
        </w:rPr>
      </w:pPr>
      <w:r w:rsidRPr="006918D7">
        <w:rPr>
          <w:rFonts w:ascii="Times New Roman" w:hAnsi="Times New Roman" w:cs="Times New Roman"/>
          <w:sz w:val="22"/>
          <w:szCs w:val="22"/>
        </w:rPr>
        <w:t>What is it? How does it work?</w:t>
      </w:r>
    </w:p>
    <w:p w14:paraId="446795B4" w14:textId="73ECF458" w:rsidR="006571CE" w:rsidRPr="006918D7" w:rsidRDefault="00563550" w:rsidP="00B46832">
      <w:pPr>
        <w:pStyle w:val="ListParagraph"/>
        <w:numPr>
          <w:ilvl w:val="1"/>
          <w:numId w:val="9"/>
        </w:numPr>
        <w:rPr>
          <w:rFonts w:ascii="Times New Roman" w:hAnsi="Times New Roman" w:cs="Times New Roman"/>
          <w:sz w:val="22"/>
          <w:szCs w:val="22"/>
        </w:rPr>
      </w:pPr>
      <w:r w:rsidRPr="006918D7">
        <w:rPr>
          <w:rFonts w:ascii="Times New Roman" w:hAnsi="Times New Roman" w:cs="Times New Roman"/>
          <w:sz w:val="22"/>
          <w:szCs w:val="22"/>
        </w:rPr>
        <w:t xml:space="preserve">How has it been practiced in “West”?  </w:t>
      </w:r>
    </w:p>
    <w:p w14:paraId="72831AE1" w14:textId="54E6EE76" w:rsidR="006571CE" w:rsidRPr="006918D7" w:rsidRDefault="006571CE" w:rsidP="00B46832">
      <w:pPr>
        <w:pStyle w:val="ListParagraph"/>
        <w:numPr>
          <w:ilvl w:val="1"/>
          <w:numId w:val="9"/>
        </w:numPr>
        <w:rPr>
          <w:rFonts w:ascii="Times New Roman" w:hAnsi="Times New Roman" w:cs="Times New Roman"/>
          <w:sz w:val="22"/>
          <w:szCs w:val="22"/>
        </w:rPr>
      </w:pPr>
      <w:r w:rsidRPr="006918D7">
        <w:rPr>
          <w:rFonts w:ascii="Times New Roman" w:hAnsi="Times New Roman" w:cs="Times New Roman"/>
          <w:sz w:val="22"/>
          <w:szCs w:val="22"/>
        </w:rPr>
        <w:t>What is different now?</w:t>
      </w:r>
    </w:p>
    <w:p w14:paraId="6466BCCB" w14:textId="54659614" w:rsidR="00563550" w:rsidRPr="006918D7" w:rsidRDefault="00563550" w:rsidP="00B46832">
      <w:pPr>
        <w:pStyle w:val="ListParagraph"/>
        <w:numPr>
          <w:ilvl w:val="1"/>
          <w:numId w:val="9"/>
        </w:numPr>
        <w:rPr>
          <w:rFonts w:ascii="Times New Roman" w:hAnsi="Times New Roman" w:cs="Times New Roman"/>
          <w:sz w:val="22"/>
          <w:szCs w:val="22"/>
        </w:rPr>
      </w:pPr>
      <w:r w:rsidRPr="006918D7">
        <w:rPr>
          <w:rFonts w:ascii="Times New Roman" w:hAnsi="Times New Roman" w:cs="Times New Roman"/>
          <w:sz w:val="22"/>
          <w:szCs w:val="22"/>
        </w:rPr>
        <w:t>Is it a different animal entirely in Latin America? Africa? Asia?</w:t>
      </w:r>
    </w:p>
    <w:p w14:paraId="348483A5" w14:textId="77777777" w:rsidR="006571CE" w:rsidRPr="006918D7" w:rsidRDefault="006571CE" w:rsidP="00B46832">
      <w:pPr>
        <w:pStyle w:val="ListParagraph"/>
        <w:numPr>
          <w:ilvl w:val="0"/>
          <w:numId w:val="2"/>
        </w:numPr>
        <w:rPr>
          <w:rFonts w:ascii="Times New Roman" w:hAnsi="Times New Roman" w:cs="Times New Roman"/>
          <w:sz w:val="22"/>
          <w:szCs w:val="22"/>
        </w:rPr>
      </w:pPr>
      <w:r w:rsidRPr="006918D7">
        <w:rPr>
          <w:rFonts w:ascii="Times New Roman" w:hAnsi="Times New Roman" w:cs="Times New Roman"/>
          <w:sz w:val="22"/>
          <w:szCs w:val="22"/>
        </w:rPr>
        <w:t xml:space="preserve">Post-cold war foreign policy:  the changing nature of power </w:t>
      </w:r>
    </w:p>
    <w:p w14:paraId="5ABB1739" w14:textId="77777777" w:rsidR="006571CE" w:rsidRPr="006918D7" w:rsidRDefault="006571CE" w:rsidP="00B46832">
      <w:pPr>
        <w:pStyle w:val="ListParagraph"/>
        <w:numPr>
          <w:ilvl w:val="1"/>
          <w:numId w:val="2"/>
        </w:numPr>
        <w:rPr>
          <w:rFonts w:ascii="Times New Roman" w:hAnsi="Times New Roman" w:cs="Times New Roman"/>
          <w:sz w:val="22"/>
          <w:szCs w:val="22"/>
        </w:rPr>
      </w:pPr>
      <w:r w:rsidRPr="006918D7">
        <w:rPr>
          <w:rFonts w:ascii="Times New Roman" w:hAnsi="Times New Roman" w:cs="Times New Roman"/>
          <w:sz w:val="22"/>
          <w:szCs w:val="22"/>
        </w:rPr>
        <w:t>How is economic power created and used?</w:t>
      </w:r>
    </w:p>
    <w:p w14:paraId="5676CE15" w14:textId="77777777" w:rsidR="006571CE" w:rsidRPr="006918D7" w:rsidRDefault="006571CE" w:rsidP="00B46832">
      <w:pPr>
        <w:pStyle w:val="ListParagraph"/>
        <w:numPr>
          <w:ilvl w:val="0"/>
          <w:numId w:val="2"/>
        </w:numPr>
        <w:rPr>
          <w:rFonts w:ascii="Times New Roman" w:hAnsi="Times New Roman" w:cs="Times New Roman"/>
          <w:sz w:val="22"/>
          <w:szCs w:val="22"/>
        </w:rPr>
      </w:pPr>
      <w:r w:rsidRPr="006918D7">
        <w:rPr>
          <w:rFonts w:ascii="Times New Roman" w:hAnsi="Times New Roman" w:cs="Times New Roman"/>
          <w:sz w:val="22"/>
          <w:szCs w:val="22"/>
        </w:rPr>
        <w:t>Economic relations in a multipolar world: From whence and to where?</w:t>
      </w:r>
    </w:p>
    <w:p w14:paraId="26CCD672" w14:textId="77777777" w:rsidR="006571CE" w:rsidRPr="006918D7" w:rsidRDefault="006571CE" w:rsidP="00B46832">
      <w:pPr>
        <w:pStyle w:val="ListParagraph"/>
        <w:numPr>
          <w:ilvl w:val="0"/>
          <w:numId w:val="2"/>
        </w:numPr>
        <w:rPr>
          <w:rFonts w:ascii="Times New Roman" w:hAnsi="Times New Roman" w:cs="Times New Roman"/>
          <w:sz w:val="22"/>
          <w:szCs w:val="22"/>
        </w:rPr>
      </w:pPr>
      <w:r w:rsidRPr="006918D7">
        <w:rPr>
          <w:rFonts w:ascii="Times New Roman" w:hAnsi="Times New Roman" w:cs="Times New Roman"/>
          <w:sz w:val="22"/>
          <w:szCs w:val="22"/>
        </w:rPr>
        <w:t>The nature of trade relations and trade institutions since 1990.</w:t>
      </w:r>
    </w:p>
    <w:p w14:paraId="32FF0BF9" w14:textId="77777777" w:rsidR="0001121F" w:rsidRPr="006918D7" w:rsidRDefault="0001121F" w:rsidP="00531191">
      <w:pPr>
        <w:rPr>
          <w:rFonts w:ascii="Times New Roman" w:hAnsi="Times New Roman" w:cs="Times New Roman"/>
          <w:sz w:val="22"/>
          <w:szCs w:val="22"/>
        </w:rPr>
      </w:pPr>
    </w:p>
    <w:p w14:paraId="06E843A5" w14:textId="081858E9" w:rsidR="00531191" w:rsidRPr="006918D7" w:rsidRDefault="0001121F" w:rsidP="00531191">
      <w:pPr>
        <w:rPr>
          <w:rFonts w:ascii="Times New Roman" w:hAnsi="Times New Roman" w:cs="Times New Roman"/>
          <w:sz w:val="22"/>
          <w:szCs w:val="22"/>
        </w:rPr>
      </w:pPr>
      <w:r w:rsidRPr="006918D7">
        <w:rPr>
          <w:rFonts w:ascii="Times New Roman" w:hAnsi="Times New Roman" w:cs="Times New Roman"/>
          <w:sz w:val="22"/>
          <w:szCs w:val="22"/>
          <w:u w:val="single"/>
        </w:rPr>
        <w:t>Speaker</w:t>
      </w:r>
      <w:r w:rsidRPr="006918D7">
        <w:rPr>
          <w:rFonts w:ascii="Times New Roman" w:hAnsi="Times New Roman" w:cs="Times New Roman"/>
          <w:sz w:val="22"/>
          <w:szCs w:val="22"/>
        </w:rPr>
        <w:t>:  Prof Robert A. Rogowsky</w:t>
      </w:r>
      <w:r w:rsidR="00E22454">
        <w:rPr>
          <w:rFonts w:ascii="Times New Roman" w:hAnsi="Times New Roman" w:cs="Times New Roman"/>
          <w:sz w:val="22"/>
          <w:szCs w:val="22"/>
        </w:rPr>
        <w:t>, MIIS</w:t>
      </w:r>
    </w:p>
    <w:p w14:paraId="652E9E0F" w14:textId="77777777" w:rsidR="003B0EFB" w:rsidRPr="006918D7" w:rsidRDefault="003B0EFB" w:rsidP="00531191">
      <w:pPr>
        <w:rPr>
          <w:rFonts w:ascii="Times New Roman" w:hAnsi="Times New Roman" w:cs="Times New Roman"/>
          <w:sz w:val="22"/>
          <w:szCs w:val="22"/>
        </w:rPr>
      </w:pPr>
    </w:p>
    <w:p w14:paraId="487291DF" w14:textId="6E52EB7B" w:rsidR="003B0EFB" w:rsidRPr="006918D7" w:rsidRDefault="003B0EFB" w:rsidP="00531191">
      <w:pPr>
        <w:rPr>
          <w:rFonts w:ascii="Times New Roman" w:hAnsi="Times New Roman" w:cs="Times New Roman"/>
          <w:sz w:val="22"/>
          <w:szCs w:val="22"/>
        </w:rPr>
      </w:pPr>
      <w:r w:rsidRPr="006918D7">
        <w:rPr>
          <w:rFonts w:ascii="Times New Roman" w:hAnsi="Times New Roman" w:cs="Times New Roman"/>
          <w:sz w:val="22"/>
          <w:szCs w:val="22"/>
        </w:rPr>
        <w:t xml:space="preserve">Readings:  </w:t>
      </w:r>
    </w:p>
    <w:p w14:paraId="16005100" w14:textId="77777777" w:rsidR="00772B62" w:rsidRPr="006918D7" w:rsidRDefault="00772B62" w:rsidP="00531191">
      <w:pPr>
        <w:rPr>
          <w:rFonts w:ascii="Times New Roman" w:hAnsi="Times New Roman" w:cs="Times New Roman"/>
          <w:sz w:val="22"/>
          <w:szCs w:val="22"/>
        </w:rPr>
      </w:pPr>
    </w:p>
    <w:p w14:paraId="39C92F4F" w14:textId="77777777" w:rsidR="00AF4AF9" w:rsidRPr="006918D7" w:rsidRDefault="00772B62" w:rsidP="00B46832">
      <w:pPr>
        <w:pStyle w:val="ListParagraph"/>
        <w:numPr>
          <w:ilvl w:val="0"/>
          <w:numId w:val="14"/>
        </w:numPr>
        <w:rPr>
          <w:rFonts w:ascii="Times New Roman" w:hAnsi="Times New Roman" w:cs="Times New Roman"/>
          <w:sz w:val="22"/>
          <w:szCs w:val="22"/>
        </w:rPr>
      </w:pPr>
      <w:r w:rsidRPr="006918D7">
        <w:rPr>
          <w:rFonts w:ascii="Times New Roman" w:hAnsi="Times New Roman" w:cs="Times New Roman"/>
          <w:sz w:val="22"/>
          <w:szCs w:val="22"/>
        </w:rPr>
        <w:t xml:space="preserve">Chester Crocker, “The Art of Peace: Bringing Diplomacy Back to Washington,” </w:t>
      </w:r>
      <w:r w:rsidRPr="006918D7">
        <w:rPr>
          <w:rFonts w:ascii="Times New Roman" w:hAnsi="Times New Roman" w:cs="Times New Roman"/>
          <w:i/>
          <w:sz w:val="22"/>
          <w:szCs w:val="22"/>
        </w:rPr>
        <w:t>Foreign Affairs</w:t>
      </w:r>
      <w:r w:rsidRPr="006918D7">
        <w:rPr>
          <w:rFonts w:ascii="Times New Roman" w:hAnsi="Times New Roman" w:cs="Times New Roman"/>
          <w:sz w:val="22"/>
          <w:szCs w:val="22"/>
        </w:rPr>
        <w:t>, July/August 2007, Pages 160-168,</w:t>
      </w:r>
    </w:p>
    <w:p w14:paraId="79588E4E" w14:textId="5F9591D0" w:rsidR="00AF4AF9" w:rsidRPr="006918D7" w:rsidRDefault="00AF4AF9" w:rsidP="00B46832">
      <w:pPr>
        <w:pStyle w:val="ListParagraph"/>
        <w:numPr>
          <w:ilvl w:val="0"/>
          <w:numId w:val="14"/>
        </w:numPr>
        <w:rPr>
          <w:rFonts w:ascii="Times New Roman" w:hAnsi="Times New Roman" w:cs="Times New Roman"/>
          <w:sz w:val="22"/>
          <w:szCs w:val="22"/>
        </w:rPr>
      </w:pPr>
      <w:r w:rsidRPr="006918D7">
        <w:rPr>
          <w:rFonts w:ascii="Times New Roman" w:hAnsi="Times New Roman" w:cs="Times New Roman"/>
          <w:sz w:val="22"/>
          <w:szCs w:val="22"/>
        </w:rPr>
        <w:t xml:space="preserve">David Baldwin, “Techniques of Statecraft,” </w:t>
      </w:r>
      <w:proofErr w:type="spellStart"/>
      <w:r w:rsidRPr="006918D7">
        <w:rPr>
          <w:rFonts w:ascii="Times New Roman" w:hAnsi="Times New Roman" w:cs="Times New Roman"/>
          <w:sz w:val="22"/>
          <w:szCs w:val="22"/>
        </w:rPr>
        <w:t>Ch</w:t>
      </w:r>
      <w:proofErr w:type="spellEnd"/>
      <w:r w:rsidRPr="006918D7">
        <w:rPr>
          <w:rFonts w:ascii="Times New Roman" w:hAnsi="Times New Roman" w:cs="Times New Roman"/>
          <w:sz w:val="22"/>
          <w:szCs w:val="22"/>
        </w:rPr>
        <w:t xml:space="preserve"> 2 and “What is Economic Statecraft?” </w:t>
      </w:r>
      <w:r w:rsidRPr="006918D7">
        <w:rPr>
          <w:rFonts w:ascii="Times New Roman" w:hAnsi="Times New Roman" w:cs="Times New Roman"/>
          <w:i/>
          <w:sz w:val="22"/>
          <w:szCs w:val="22"/>
        </w:rPr>
        <w:t>Economic Statecraft,</w:t>
      </w:r>
      <w:r w:rsidRPr="006918D7">
        <w:rPr>
          <w:rFonts w:ascii="Times New Roman" w:hAnsi="Times New Roman" w:cs="Times New Roman"/>
          <w:sz w:val="22"/>
          <w:szCs w:val="22"/>
        </w:rPr>
        <w:t xml:space="preserve">  (1985)</w:t>
      </w:r>
    </w:p>
    <w:p w14:paraId="2294126B" w14:textId="7297CA9B" w:rsidR="00AF4AF9" w:rsidRPr="006918D7" w:rsidRDefault="00AF4AF9" w:rsidP="00B46832">
      <w:pPr>
        <w:pStyle w:val="ListParagraph"/>
        <w:numPr>
          <w:ilvl w:val="0"/>
          <w:numId w:val="14"/>
        </w:numPr>
        <w:rPr>
          <w:rFonts w:ascii="Times New Roman" w:hAnsi="Times New Roman" w:cs="Times New Roman"/>
          <w:sz w:val="22"/>
          <w:szCs w:val="22"/>
        </w:rPr>
      </w:pPr>
      <w:r w:rsidRPr="006918D7">
        <w:rPr>
          <w:rFonts w:ascii="Times New Roman" w:hAnsi="Times New Roman" w:cs="Times New Roman"/>
          <w:sz w:val="22"/>
          <w:szCs w:val="22"/>
        </w:rPr>
        <w:t xml:space="preserve">Hillary Clinton, “Economic Statecraft,” at: </w:t>
      </w:r>
      <w:hyperlink r:id="rId8" w:history="1">
        <w:r w:rsidRPr="006918D7">
          <w:rPr>
            <w:rStyle w:val="Hyperlink"/>
            <w:rFonts w:ascii="Times New Roman" w:hAnsi="Times New Roman" w:cs="Times New Roman"/>
            <w:sz w:val="22"/>
            <w:szCs w:val="22"/>
          </w:rPr>
          <w:t>http://www.state.gov/secretary/rm/2011/10/175552.htm</w:t>
        </w:r>
      </w:hyperlink>
      <w:r w:rsidRPr="006918D7">
        <w:rPr>
          <w:rFonts w:ascii="Times New Roman" w:hAnsi="Times New Roman" w:cs="Times New Roman"/>
          <w:sz w:val="22"/>
          <w:szCs w:val="22"/>
        </w:rPr>
        <w:t xml:space="preserve"> </w:t>
      </w:r>
    </w:p>
    <w:p w14:paraId="55584051" w14:textId="77777777" w:rsidR="00AF4AF9" w:rsidRPr="006918D7" w:rsidRDefault="00AF4AF9" w:rsidP="000F610D">
      <w:pPr>
        <w:rPr>
          <w:rFonts w:ascii="Times New Roman" w:hAnsi="Times New Roman" w:cs="Times New Roman"/>
          <w:sz w:val="22"/>
          <w:szCs w:val="22"/>
        </w:rPr>
      </w:pPr>
    </w:p>
    <w:p w14:paraId="0083E06E" w14:textId="77777777" w:rsidR="00A55C00" w:rsidRDefault="00A55C00" w:rsidP="006571CE">
      <w:pPr>
        <w:rPr>
          <w:rFonts w:ascii="Times New Roman" w:hAnsi="Times New Roman" w:cs="Times New Roman"/>
          <w:b/>
          <w:sz w:val="22"/>
          <w:szCs w:val="22"/>
        </w:rPr>
      </w:pPr>
    </w:p>
    <w:p w14:paraId="73C6C183" w14:textId="438A6FF0" w:rsidR="006571CE" w:rsidRPr="006918D7" w:rsidRDefault="002E6CF9" w:rsidP="006571CE">
      <w:pPr>
        <w:rPr>
          <w:rFonts w:ascii="Times New Roman" w:hAnsi="Times New Roman" w:cs="Times New Roman"/>
          <w:b/>
          <w:sz w:val="22"/>
          <w:szCs w:val="22"/>
        </w:rPr>
      </w:pPr>
      <w:r w:rsidRPr="006918D7">
        <w:rPr>
          <w:rFonts w:ascii="Times New Roman" w:hAnsi="Times New Roman" w:cs="Times New Roman"/>
          <w:b/>
          <w:sz w:val="22"/>
          <w:szCs w:val="22"/>
        </w:rPr>
        <w:t xml:space="preserve">2) </w:t>
      </w:r>
      <w:r w:rsidR="00B239E9" w:rsidRPr="006918D7">
        <w:rPr>
          <w:rFonts w:ascii="Times New Roman" w:hAnsi="Times New Roman" w:cs="Times New Roman"/>
          <w:b/>
          <w:sz w:val="22"/>
          <w:szCs w:val="22"/>
        </w:rPr>
        <w:t>February</w:t>
      </w:r>
      <w:r w:rsidR="00245ED9" w:rsidRPr="006918D7">
        <w:rPr>
          <w:rFonts w:ascii="Times New Roman" w:hAnsi="Times New Roman" w:cs="Times New Roman"/>
          <w:b/>
          <w:sz w:val="22"/>
          <w:szCs w:val="22"/>
        </w:rPr>
        <w:t xml:space="preserve"> 3</w:t>
      </w:r>
      <w:r w:rsidR="00B239E9" w:rsidRPr="006918D7">
        <w:rPr>
          <w:rFonts w:ascii="Times New Roman" w:hAnsi="Times New Roman" w:cs="Times New Roman"/>
          <w:b/>
          <w:sz w:val="22"/>
          <w:szCs w:val="22"/>
        </w:rPr>
        <w:t xml:space="preserve">:  </w:t>
      </w:r>
      <w:r w:rsidR="003263FE" w:rsidRPr="006918D7">
        <w:rPr>
          <w:rFonts w:ascii="Times New Roman" w:hAnsi="Times New Roman" w:cs="Times New Roman"/>
          <w:b/>
          <w:sz w:val="22"/>
          <w:szCs w:val="22"/>
        </w:rPr>
        <w:tab/>
      </w:r>
      <w:r w:rsidR="006571CE" w:rsidRPr="006918D7">
        <w:rPr>
          <w:rFonts w:ascii="Times New Roman" w:hAnsi="Times New Roman" w:cs="Times New Roman"/>
          <w:b/>
          <w:sz w:val="22"/>
          <w:szCs w:val="22"/>
        </w:rPr>
        <w:t>Economic Sanctions</w:t>
      </w:r>
    </w:p>
    <w:p w14:paraId="067F31A2" w14:textId="77777777" w:rsidR="0001121F" w:rsidRPr="006918D7" w:rsidRDefault="0001121F" w:rsidP="00B46832">
      <w:pPr>
        <w:pStyle w:val="ListParagraph"/>
        <w:numPr>
          <w:ilvl w:val="0"/>
          <w:numId w:val="1"/>
        </w:numPr>
        <w:rPr>
          <w:rFonts w:ascii="Times New Roman" w:hAnsi="Times New Roman" w:cs="Times New Roman"/>
          <w:sz w:val="22"/>
          <w:szCs w:val="22"/>
        </w:rPr>
      </w:pPr>
      <w:r w:rsidRPr="006918D7">
        <w:rPr>
          <w:rFonts w:ascii="Times New Roman" w:hAnsi="Times New Roman" w:cs="Times New Roman"/>
          <w:sz w:val="22"/>
          <w:szCs w:val="22"/>
        </w:rPr>
        <w:t>Playing Economic Hardball</w:t>
      </w:r>
    </w:p>
    <w:p w14:paraId="6E039FAF" w14:textId="77777777" w:rsidR="006571CE" w:rsidRPr="006918D7" w:rsidRDefault="006571CE" w:rsidP="00B46832">
      <w:pPr>
        <w:pStyle w:val="ListParagraph"/>
        <w:numPr>
          <w:ilvl w:val="0"/>
          <w:numId w:val="1"/>
        </w:numPr>
        <w:rPr>
          <w:rFonts w:ascii="Times New Roman" w:hAnsi="Times New Roman" w:cs="Times New Roman"/>
          <w:sz w:val="22"/>
          <w:szCs w:val="22"/>
        </w:rPr>
      </w:pPr>
      <w:r w:rsidRPr="006918D7">
        <w:rPr>
          <w:rFonts w:ascii="Times New Roman" w:hAnsi="Times New Roman" w:cs="Times New Roman"/>
          <w:sz w:val="22"/>
          <w:szCs w:val="22"/>
        </w:rPr>
        <w:t>Do they work? How do we measure it?</w:t>
      </w:r>
    </w:p>
    <w:p w14:paraId="1C11ECF8" w14:textId="77777777" w:rsidR="006571CE" w:rsidRPr="006918D7" w:rsidRDefault="006571CE" w:rsidP="00B46832">
      <w:pPr>
        <w:pStyle w:val="ListParagraph"/>
        <w:numPr>
          <w:ilvl w:val="0"/>
          <w:numId w:val="1"/>
        </w:numPr>
        <w:rPr>
          <w:rFonts w:ascii="Times New Roman" w:hAnsi="Times New Roman" w:cs="Times New Roman"/>
          <w:sz w:val="22"/>
          <w:szCs w:val="22"/>
        </w:rPr>
      </w:pPr>
      <w:r w:rsidRPr="006918D7">
        <w:rPr>
          <w:rFonts w:ascii="Times New Roman" w:hAnsi="Times New Roman" w:cs="Times New Roman"/>
          <w:sz w:val="22"/>
          <w:szCs w:val="22"/>
        </w:rPr>
        <w:t>If not, why not? What is the alternative?</w:t>
      </w:r>
    </w:p>
    <w:p w14:paraId="241C7BD1" w14:textId="1BE81491" w:rsidR="006571CE" w:rsidRPr="006918D7" w:rsidRDefault="006571CE" w:rsidP="00B46832">
      <w:pPr>
        <w:pStyle w:val="ListParagraph"/>
        <w:numPr>
          <w:ilvl w:val="0"/>
          <w:numId w:val="1"/>
        </w:numPr>
        <w:rPr>
          <w:rFonts w:ascii="Times New Roman" w:hAnsi="Times New Roman" w:cs="Times New Roman"/>
          <w:sz w:val="22"/>
          <w:szCs w:val="22"/>
        </w:rPr>
      </w:pPr>
      <w:r w:rsidRPr="006918D7">
        <w:rPr>
          <w:rFonts w:ascii="Times New Roman" w:hAnsi="Times New Roman" w:cs="Times New Roman"/>
          <w:sz w:val="22"/>
          <w:szCs w:val="22"/>
        </w:rPr>
        <w:t>If they do, when, where, why, and how?</w:t>
      </w:r>
    </w:p>
    <w:p w14:paraId="4CD8785B" w14:textId="77777777" w:rsidR="0001121F" w:rsidRPr="006918D7" w:rsidRDefault="0001121F" w:rsidP="007D2B22">
      <w:pPr>
        <w:rPr>
          <w:rFonts w:ascii="Times New Roman" w:hAnsi="Times New Roman" w:cs="Times New Roman"/>
          <w:sz w:val="22"/>
          <w:szCs w:val="22"/>
        </w:rPr>
      </w:pPr>
    </w:p>
    <w:p w14:paraId="0FADCE76" w14:textId="49C79B15" w:rsidR="002E6CF9" w:rsidRPr="006918D7" w:rsidRDefault="007A7991" w:rsidP="007D2B22">
      <w:pPr>
        <w:rPr>
          <w:rFonts w:ascii="Times New Roman" w:hAnsi="Times New Roman" w:cs="Times New Roman"/>
          <w:sz w:val="22"/>
          <w:szCs w:val="22"/>
        </w:rPr>
      </w:pPr>
      <w:r w:rsidRPr="006918D7">
        <w:rPr>
          <w:rFonts w:ascii="Times New Roman" w:hAnsi="Times New Roman" w:cs="Times New Roman"/>
          <w:sz w:val="22"/>
          <w:szCs w:val="22"/>
          <w:u w:val="single"/>
        </w:rPr>
        <w:t>Speaker</w:t>
      </w:r>
      <w:r w:rsidR="00833916" w:rsidRPr="006918D7">
        <w:rPr>
          <w:rFonts w:ascii="Times New Roman" w:hAnsi="Times New Roman" w:cs="Times New Roman"/>
          <w:sz w:val="22"/>
          <w:szCs w:val="22"/>
        </w:rPr>
        <w:t xml:space="preserve">:  </w:t>
      </w:r>
      <w:r w:rsidR="002E6CF9" w:rsidRPr="006918D7">
        <w:rPr>
          <w:rFonts w:ascii="Times New Roman" w:hAnsi="Times New Roman" w:cs="Times New Roman"/>
          <w:sz w:val="22"/>
          <w:szCs w:val="22"/>
        </w:rPr>
        <w:t>Prof</w:t>
      </w:r>
      <w:r w:rsidR="00E46F17" w:rsidRPr="006918D7">
        <w:rPr>
          <w:rFonts w:ascii="Times New Roman" w:hAnsi="Times New Roman" w:cs="Times New Roman"/>
          <w:sz w:val="22"/>
          <w:szCs w:val="22"/>
        </w:rPr>
        <w:t>essor</w:t>
      </w:r>
      <w:r w:rsidR="002E6CF9" w:rsidRPr="006918D7">
        <w:rPr>
          <w:rFonts w:ascii="Times New Roman" w:hAnsi="Times New Roman" w:cs="Times New Roman"/>
          <w:sz w:val="22"/>
          <w:szCs w:val="22"/>
        </w:rPr>
        <w:t xml:space="preserve"> Evan</w:t>
      </w:r>
      <w:r w:rsidR="00772B62" w:rsidRPr="006918D7">
        <w:rPr>
          <w:rFonts w:ascii="Times New Roman" w:hAnsi="Times New Roman" w:cs="Times New Roman"/>
          <w:sz w:val="22"/>
          <w:szCs w:val="22"/>
        </w:rPr>
        <w:t xml:space="preserve"> </w:t>
      </w:r>
      <w:proofErr w:type="spellStart"/>
      <w:r w:rsidR="00772B62" w:rsidRPr="006918D7">
        <w:rPr>
          <w:rFonts w:ascii="Times New Roman" w:hAnsi="Times New Roman" w:cs="Times New Roman"/>
          <w:sz w:val="22"/>
          <w:szCs w:val="22"/>
        </w:rPr>
        <w:t>Hillebrand</w:t>
      </w:r>
      <w:proofErr w:type="spellEnd"/>
      <w:r w:rsidR="00772B62" w:rsidRPr="006918D7">
        <w:rPr>
          <w:rFonts w:ascii="Times New Roman" w:hAnsi="Times New Roman" w:cs="Times New Roman"/>
          <w:sz w:val="22"/>
          <w:szCs w:val="22"/>
        </w:rPr>
        <w:t>, Patterson School</w:t>
      </w:r>
      <w:r w:rsidR="00E46F17" w:rsidRPr="006918D7">
        <w:rPr>
          <w:rFonts w:ascii="Times New Roman" w:hAnsi="Times New Roman" w:cs="Times New Roman"/>
          <w:sz w:val="22"/>
          <w:szCs w:val="22"/>
        </w:rPr>
        <w:t xml:space="preserve"> of Diplomacy and International Commerce</w:t>
      </w:r>
      <w:r w:rsidR="00772B62" w:rsidRPr="006918D7">
        <w:rPr>
          <w:rFonts w:ascii="Times New Roman" w:hAnsi="Times New Roman" w:cs="Times New Roman"/>
          <w:sz w:val="22"/>
          <w:szCs w:val="22"/>
        </w:rPr>
        <w:t xml:space="preserve">, </w:t>
      </w:r>
      <w:r w:rsidR="00E926F5" w:rsidRPr="006918D7">
        <w:rPr>
          <w:rFonts w:ascii="Times New Roman" w:hAnsi="Times New Roman" w:cs="Times New Roman"/>
          <w:sz w:val="22"/>
          <w:szCs w:val="22"/>
        </w:rPr>
        <w:t xml:space="preserve">University </w:t>
      </w:r>
      <w:r w:rsidR="002E6CF9" w:rsidRPr="006918D7">
        <w:rPr>
          <w:rFonts w:ascii="Times New Roman" w:hAnsi="Times New Roman" w:cs="Times New Roman"/>
          <w:sz w:val="22"/>
          <w:szCs w:val="22"/>
        </w:rPr>
        <w:t>of Kentucky</w:t>
      </w:r>
    </w:p>
    <w:p w14:paraId="1417D68E" w14:textId="77777777" w:rsidR="00772B62" w:rsidRPr="006918D7" w:rsidRDefault="00772B62" w:rsidP="007D2B22">
      <w:pPr>
        <w:rPr>
          <w:rFonts w:ascii="Times New Roman" w:hAnsi="Times New Roman" w:cs="Times New Roman"/>
          <w:sz w:val="22"/>
          <w:szCs w:val="22"/>
        </w:rPr>
      </w:pPr>
    </w:p>
    <w:p w14:paraId="718EBB4F" w14:textId="2CB51328" w:rsidR="00772B62" w:rsidRPr="006918D7" w:rsidRDefault="00772B62" w:rsidP="007D2B22">
      <w:pPr>
        <w:rPr>
          <w:rFonts w:ascii="Times New Roman" w:hAnsi="Times New Roman" w:cs="Times New Roman"/>
          <w:sz w:val="22"/>
          <w:szCs w:val="22"/>
        </w:rPr>
      </w:pPr>
      <w:r w:rsidRPr="006918D7">
        <w:rPr>
          <w:rFonts w:ascii="Times New Roman" w:hAnsi="Times New Roman" w:cs="Times New Roman"/>
          <w:sz w:val="22"/>
          <w:szCs w:val="22"/>
        </w:rPr>
        <w:t xml:space="preserve">Readings: </w:t>
      </w:r>
    </w:p>
    <w:p w14:paraId="10AD1335" w14:textId="2119B6F7" w:rsidR="007A7991" w:rsidRPr="006918D7" w:rsidRDefault="00772B62" w:rsidP="00B46832">
      <w:pPr>
        <w:pStyle w:val="ListParagraph"/>
        <w:widowControl w:val="0"/>
        <w:numPr>
          <w:ilvl w:val="0"/>
          <w:numId w:val="15"/>
        </w:numPr>
        <w:autoSpaceDE w:val="0"/>
        <w:autoSpaceDN w:val="0"/>
        <w:adjustRightInd w:val="0"/>
        <w:spacing w:after="240"/>
        <w:rPr>
          <w:rFonts w:ascii="Times New Roman" w:hAnsi="Times New Roman" w:cs="Times New Roman"/>
          <w:sz w:val="22"/>
          <w:szCs w:val="22"/>
        </w:rPr>
      </w:pPr>
      <w:r w:rsidRPr="006918D7">
        <w:rPr>
          <w:rFonts w:ascii="Times New Roman" w:hAnsi="Times New Roman" w:cs="Times New Roman"/>
          <w:sz w:val="22"/>
          <w:szCs w:val="22"/>
        </w:rPr>
        <w:t xml:space="preserve">Evan </w:t>
      </w:r>
      <w:proofErr w:type="spellStart"/>
      <w:r w:rsidRPr="006918D7">
        <w:rPr>
          <w:rFonts w:ascii="Times New Roman" w:hAnsi="Times New Roman" w:cs="Times New Roman"/>
          <w:sz w:val="22"/>
          <w:szCs w:val="22"/>
        </w:rPr>
        <w:t>Hillebrand</w:t>
      </w:r>
      <w:proofErr w:type="spellEnd"/>
      <w:r w:rsidRPr="006918D7">
        <w:rPr>
          <w:rFonts w:ascii="Times New Roman" w:hAnsi="Times New Roman" w:cs="Times New Roman"/>
          <w:sz w:val="22"/>
          <w:szCs w:val="22"/>
        </w:rPr>
        <w:t xml:space="preserve"> and Jeremy </w:t>
      </w:r>
      <w:proofErr w:type="spellStart"/>
      <w:r w:rsidRPr="006918D7">
        <w:rPr>
          <w:rFonts w:ascii="Times New Roman" w:hAnsi="Times New Roman" w:cs="Times New Roman"/>
          <w:sz w:val="22"/>
          <w:szCs w:val="22"/>
        </w:rPr>
        <w:t>Bervoets</w:t>
      </w:r>
      <w:proofErr w:type="spellEnd"/>
      <w:r w:rsidRPr="006918D7">
        <w:rPr>
          <w:rFonts w:ascii="Times New Roman" w:hAnsi="Times New Roman" w:cs="Times New Roman"/>
          <w:sz w:val="22"/>
          <w:szCs w:val="22"/>
        </w:rPr>
        <w:t xml:space="preserve">, “Economic Sanctions and The Sanctions Paradox: A Post-Sample Validation of Daniel </w:t>
      </w:r>
      <w:proofErr w:type="spellStart"/>
      <w:r w:rsidRPr="006918D7">
        <w:rPr>
          <w:rFonts w:ascii="Times New Roman" w:hAnsi="Times New Roman" w:cs="Times New Roman"/>
          <w:sz w:val="22"/>
          <w:szCs w:val="22"/>
        </w:rPr>
        <w:t>Drezner’s</w:t>
      </w:r>
      <w:proofErr w:type="spellEnd"/>
      <w:r w:rsidRPr="006918D7">
        <w:rPr>
          <w:rFonts w:ascii="Times New Roman" w:hAnsi="Times New Roman" w:cs="Times New Roman"/>
          <w:sz w:val="22"/>
          <w:szCs w:val="22"/>
        </w:rPr>
        <w:t xml:space="preserve"> Conflict Expectations Model,” Unive</w:t>
      </w:r>
      <w:r w:rsidR="00E926F5" w:rsidRPr="006918D7">
        <w:rPr>
          <w:rFonts w:ascii="Times New Roman" w:hAnsi="Times New Roman" w:cs="Times New Roman"/>
          <w:sz w:val="22"/>
          <w:szCs w:val="22"/>
        </w:rPr>
        <w:t>rsity of Kentucky March 1, 2013.</w:t>
      </w:r>
    </w:p>
    <w:p w14:paraId="3FBDD57B" w14:textId="0807CA3C" w:rsidR="00E64256" w:rsidRPr="006918D7" w:rsidRDefault="000F610D" w:rsidP="00B46832">
      <w:pPr>
        <w:pStyle w:val="ListParagraph"/>
        <w:widowControl w:val="0"/>
        <w:numPr>
          <w:ilvl w:val="0"/>
          <w:numId w:val="15"/>
        </w:numPr>
        <w:autoSpaceDE w:val="0"/>
        <w:autoSpaceDN w:val="0"/>
        <w:adjustRightInd w:val="0"/>
        <w:spacing w:after="240"/>
        <w:rPr>
          <w:rFonts w:ascii="Times New Roman" w:hAnsi="Times New Roman" w:cs="Times New Roman"/>
          <w:sz w:val="22"/>
          <w:szCs w:val="22"/>
        </w:rPr>
      </w:pPr>
      <w:r w:rsidRPr="006918D7">
        <w:rPr>
          <w:rFonts w:ascii="Times New Roman" w:hAnsi="Times New Roman" w:cs="Times New Roman"/>
          <w:sz w:val="22"/>
          <w:szCs w:val="22"/>
        </w:rPr>
        <w:t xml:space="preserve">Bayne &amp; </w:t>
      </w:r>
      <w:proofErr w:type="spellStart"/>
      <w:r w:rsidRPr="006918D7">
        <w:rPr>
          <w:rFonts w:ascii="Times New Roman" w:hAnsi="Times New Roman" w:cs="Times New Roman"/>
          <w:sz w:val="22"/>
          <w:szCs w:val="22"/>
        </w:rPr>
        <w:t>Woolcock</w:t>
      </w:r>
      <w:proofErr w:type="spellEnd"/>
      <w:r w:rsidRPr="006918D7">
        <w:rPr>
          <w:rFonts w:ascii="Times New Roman" w:hAnsi="Times New Roman" w:cs="Times New Roman"/>
          <w:sz w:val="22"/>
          <w:szCs w:val="22"/>
        </w:rPr>
        <w:t xml:space="preserve">, “What is Economic Diplomacy?” Ch. 1, </w:t>
      </w:r>
      <w:r w:rsidRPr="006918D7">
        <w:rPr>
          <w:rFonts w:ascii="Times New Roman" w:hAnsi="Times New Roman" w:cs="Times New Roman"/>
          <w:i/>
          <w:sz w:val="22"/>
          <w:szCs w:val="22"/>
        </w:rPr>
        <w:t>NED</w:t>
      </w:r>
    </w:p>
    <w:p w14:paraId="78E8466F" w14:textId="0426635C" w:rsidR="00E926F5" w:rsidRPr="006918D7" w:rsidRDefault="00E926F5" w:rsidP="00B46832">
      <w:pPr>
        <w:pStyle w:val="ListParagraph"/>
        <w:widowControl w:val="0"/>
        <w:numPr>
          <w:ilvl w:val="0"/>
          <w:numId w:val="15"/>
        </w:numPr>
        <w:autoSpaceDE w:val="0"/>
        <w:autoSpaceDN w:val="0"/>
        <w:adjustRightInd w:val="0"/>
        <w:spacing w:after="240"/>
        <w:rPr>
          <w:rFonts w:ascii="Times New Roman" w:hAnsi="Times New Roman" w:cs="Times New Roman"/>
          <w:sz w:val="22"/>
          <w:szCs w:val="22"/>
        </w:rPr>
      </w:pPr>
      <w:r w:rsidRPr="006918D7">
        <w:rPr>
          <w:rFonts w:ascii="Times New Roman" w:hAnsi="Times New Roman" w:cs="Times New Roman"/>
          <w:sz w:val="22"/>
          <w:szCs w:val="22"/>
        </w:rPr>
        <w:t xml:space="preserve">Moyara </w:t>
      </w:r>
      <w:proofErr w:type="spellStart"/>
      <w:r w:rsidRPr="006918D7">
        <w:rPr>
          <w:rFonts w:ascii="Times New Roman" w:hAnsi="Times New Roman" w:cs="Times New Roman"/>
          <w:sz w:val="22"/>
          <w:szCs w:val="22"/>
        </w:rPr>
        <w:t>Rhuesen</w:t>
      </w:r>
      <w:proofErr w:type="spellEnd"/>
      <w:r w:rsidRPr="006918D7">
        <w:rPr>
          <w:rFonts w:ascii="Times New Roman" w:hAnsi="Times New Roman" w:cs="Times New Roman"/>
          <w:sz w:val="22"/>
          <w:szCs w:val="22"/>
        </w:rPr>
        <w:t>, “The F</w:t>
      </w:r>
      <w:r w:rsidR="00AA7E90" w:rsidRPr="006918D7">
        <w:rPr>
          <w:rFonts w:ascii="Times New Roman" w:hAnsi="Times New Roman" w:cs="Times New Roman"/>
          <w:sz w:val="22"/>
          <w:szCs w:val="22"/>
        </w:rPr>
        <w:t xml:space="preserve">allacy of Sanctions,” </w:t>
      </w:r>
      <w:r w:rsidR="00AA7E90" w:rsidRPr="006918D7">
        <w:rPr>
          <w:rFonts w:ascii="Times New Roman" w:hAnsi="Times New Roman" w:cs="Times New Roman"/>
          <w:i/>
          <w:sz w:val="22"/>
          <w:szCs w:val="22"/>
        </w:rPr>
        <w:t>Middle East Insight,</w:t>
      </w:r>
      <w:r w:rsidR="00AA7E90" w:rsidRPr="006918D7">
        <w:rPr>
          <w:rFonts w:ascii="Times New Roman" w:hAnsi="Times New Roman" w:cs="Times New Roman"/>
          <w:sz w:val="22"/>
          <w:szCs w:val="22"/>
        </w:rPr>
        <w:t xml:space="preserve"> (2002)</w:t>
      </w:r>
    </w:p>
    <w:p w14:paraId="4E7CC6C6" w14:textId="77777777" w:rsidR="000F610D" w:rsidRPr="006918D7" w:rsidRDefault="000F610D" w:rsidP="00B46832">
      <w:pPr>
        <w:pStyle w:val="ListParagraph"/>
        <w:numPr>
          <w:ilvl w:val="0"/>
          <w:numId w:val="15"/>
        </w:numPr>
        <w:rPr>
          <w:rFonts w:ascii="Times New Roman" w:hAnsi="Times New Roman" w:cs="Times New Roman"/>
          <w:sz w:val="22"/>
          <w:szCs w:val="22"/>
        </w:rPr>
      </w:pPr>
      <w:r w:rsidRPr="006918D7">
        <w:rPr>
          <w:rFonts w:ascii="Times New Roman" w:hAnsi="Times New Roman" w:cs="Times New Roman"/>
          <w:sz w:val="22"/>
          <w:szCs w:val="22"/>
        </w:rPr>
        <w:t xml:space="preserve">Hillary Clinton, “Delivering on the Promise of Economic Statecraft,” at: </w:t>
      </w:r>
      <w:hyperlink r:id="rId9" w:history="1">
        <w:r w:rsidRPr="006918D7">
          <w:rPr>
            <w:rStyle w:val="Hyperlink"/>
            <w:rFonts w:ascii="Times New Roman" w:hAnsi="Times New Roman" w:cs="Times New Roman"/>
            <w:sz w:val="22"/>
            <w:szCs w:val="22"/>
          </w:rPr>
          <w:t>http://www.state.gov/secretary/20092013clinton/rm/2012/11/200664.htm</w:t>
        </w:r>
      </w:hyperlink>
      <w:r w:rsidRPr="006918D7">
        <w:rPr>
          <w:rFonts w:ascii="Times New Roman" w:hAnsi="Times New Roman" w:cs="Times New Roman"/>
          <w:sz w:val="22"/>
          <w:szCs w:val="22"/>
        </w:rPr>
        <w:t xml:space="preserve"> </w:t>
      </w:r>
    </w:p>
    <w:p w14:paraId="23E26B27" w14:textId="77777777" w:rsidR="000F610D" w:rsidRPr="006918D7" w:rsidRDefault="000F610D" w:rsidP="00B46832">
      <w:pPr>
        <w:pStyle w:val="ListParagraph"/>
        <w:numPr>
          <w:ilvl w:val="0"/>
          <w:numId w:val="15"/>
        </w:numPr>
        <w:rPr>
          <w:rFonts w:ascii="Times New Roman" w:hAnsi="Times New Roman" w:cs="Times New Roman"/>
          <w:sz w:val="22"/>
          <w:szCs w:val="22"/>
        </w:rPr>
      </w:pPr>
      <w:r w:rsidRPr="006918D7">
        <w:rPr>
          <w:rFonts w:ascii="Times New Roman" w:hAnsi="Times New Roman" w:cs="Times New Roman"/>
          <w:sz w:val="22"/>
          <w:szCs w:val="22"/>
        </w:rPr>
        <w:t xml:space="preserve">Matthew Goodman, “Crafting Economic Strategy,” CSIS, at: </w:t>
      </w:r>
      <w:hyperlink r:id="rId10" w:history="1">
        <w:r w:rsidRPr="006918D7">
          <w:rPr>
            <w:rStyle w:val="Hyperlink"/>
            <w:rFonts w:ascii="Times New Roman" w:hAnsi="Times New Roman" w:cs="Times New Roman"/>
            <w:sz w:val="22"/>
            <w:szCs w:val="22"/>
          </w:rPr>
          <w:t>http://csis.org/publication/global-economics-update-crafting-economic-strategy</w:t>
        </w:r>
      </w:hyperlink>
      <w:r w:rsidRPr="006918D7">
        <w:rPr>
          <w:rFonts w:ascii="Times New Roman" w:hAnsi="Times New Roman" w:cs="Times New Roman"/>
          <w:sz w:val="22"/>
          <w:szCs w:val="22"/>
        </w:rPr>
        <w:t xml:space="preserve"> </w:t>
      </w:r>
    </w:p>
    <w:p w14:paraId="020714BA" w14:textId="77777777" w:rsidR="000F610D" w:rsidRPr="006918D7" w:rsidRDefault="000F610D" w:rsidP="007D2B22">
      <w:pPr>
        <w:rPr>
          <w:rFonts w:ascii="Times New Roman" w:hAnsi="Times New Roman" w:cs="Times New Roman"/>
          <w:b/>
          <w:sz w:val="22"/>
          <w:szCs w:val="22"/>
        </w:rPr>
      </w:pPr>
    </w:p>
    <w:p w14:paraId="64B2C968" w14:textId="77777777" w:rsidR="000F610D" w:rsidRPr="006918D7" w:rsidRDefault="000F610D" w:rsidP="007D2B22">
      <w:pPr>
        <w:rPr>
          <w:rFonts w:ascii="Times New Roman" w:hAnsi="Times New Roman" w:cs="Times New Roman"/>
          <w:b/>
          <w:sz w:val="22"/>
          <w:szCs w:val="22"/>
        </w:rPr>
      </w:pPr>
    </w:p>
    <w:p w14:paraId="0B6C22C8" w14:textId="334F1C7F" w:rsidR="005C5259" w:rsidRPr="006918D7" w:rsidRDefault="002E6CF9" w:rsidP="007D2B22">
      <w:pPr>
        <w:rPr>
          <w:rFonts w:ascii="Times New Roman" w:hAnsi="Times New Roman" w:cs="Times New Roman"/>
          <w:sz w:val="22"/>
          <w:szCs w:val="22"/>
        </w:rPr>
      </w:pPr>
      <w:r w:rsidRPr="006918D7">
        <w:rPr>
          <w:rFonts w:ascii="Times New Roman" w:hAnsi="Times New Roman" w:cs="Times New Roman"/>
          <w:b/>
          <w:sz w:val="22"/>
          <w:szCs w:val="22"/>
        </w:rPr>
        <w:lastRenderedPageBreak/>
        <w:t xml:space="preserve">3) </w:t>
      </w:r>
      <w:r w:rsidR="005C5259" w:rsidRPr="006918D7">
        <w:rPr>
          <w:rFonts w:ascii="Times New Roman" w:hAnsi="Times New Roman" w:cs="Times New Roman"/>
          <w:b/>
          <w:sz w:val="22"/>
          <w:szCs w:val="22"/>
        </w:rPr>
        <w:t xml:space="preserve">February 6:  </w:t>
      </w:r>
      <w:r w:rsidR="006918D7">
        <w:rPr>
          <w:rFonts w:ascii="Times New Roman" w:hAnsi="Times New Roman" w:cs="Times New Roman"/>
          <w:b/>
          <w:sz w:val="22"/>
          <w:szCs w:val="22"/>
        </w:rPr>
        <w:tab/>
      </w:r>
      <w:r w:rsidR="005C5259" w:rsidRPr="006918D7">
        <w:rPr>
          <w:rFonts w:ascii="Times New Roman" w:hAnsi="Times New Roman" w:cs="Times New Roman"/>
          <w:b/>
          <w:sz w:val="22"/>
          <w:szCs w:val="22"/>
        </w:rPr>
        <w:t>Economic Diplomacy and Tradecraft in the Global Trading System</w:t>
      </w:r>
    </w:p>
    <w:p w14:paraId="5E9B6416" w14:textId="7FE2B64E" w:rsidR="005C5259" w:rsidRPr="006918D7" w:rsidRDefault="005C5259" w:rsidP="00B46832">
      <w:pPr>
        <w:pStyle w:val="ListParagraph"/>
        <w:numPr>
          <w:ilvl w:val="0"/>
          <w:numId w:val="12"/>
        </w:numPr>
        <w:rPr>
          <w:rFonts w:ascii="Times New Roman" w:hAnsi="Times New Roman" w:cs="Times New Roman"/>
          <w:sz w:val="22"/>
          <w:szCs w:val="22"/>
        </w:rPr>
      </w:pPr>
      <w:r w:rsidRPr="006918D7">
        <w:rPr>
          <w:rFonts w:ascii="Times New Roman" w:hAnsi="Times New Roman" w:cs="Times New Roman"/>
          <w:sz w:val="22"/>
          <w:szCs w:val="22"/>
        </w:rPr>
        <w:t xml:space="preserve">What </w:t>
      </w:r>
      <w:proofErr w:type="gramStart"/>
      <w:r w:rsidRPr="006918D7">
        <w:rPr>
          <w:rFonts w:ascii="Times New Roman" w:hAnsi="Times New Roman" w:cs="Times New Roman"/>
          <w:sz w:val="22"/>
          <w:szCs w:val="22"/>
        </w:rPr>
        <w:t>is</w:t>
      </w:r>
      <w:proofErr w:type="gramEnd"/>
      <w:r w:rsidRPr="006918D7">
        <w:rPr>
          <w:rFonts w:ascii="Times New Roman" w:hAnsi="Times New Roman" w:cs="Times New Roman"/>
          <w:sz w:val="22"/>
          <w:szCs w:val="22"/>
        </w:rPr>
        <w:t xml:space="preserve"> the Global Trading System and What Will It Look Like in 2025?</w:t>
      </w:r>
    </w:p>
    <w:p w14:paraId="257EB15F" w14:textId="4A015E13" w:rsidR="005C5259" w:rsidRPr="006918D7" w:rsidRDefault="005C5259" w:rsidP="00B46832">
      <w:pPr>
        <w:pStyle w:val="ListParagraph"/>
        <w:numPr>
          <w:ilvl w:val="0"/>
          <w:numId w:val="12"/>
        </w:numPr>
        <w:rPr>
          <w:rFonts w:ascii="Times New Roman" w:hAnsi="Times New Roman" w:cs="Times New Roman"/>
          <w:sz w:val="22"/>
          <w:szCs w:val="22"/>
        </w:rPr>
      </w:pPr>
      <w:r w:rsidRPr="006918D7">
        <w:rPr>
          <w:rFonts w:ascii="Times New Roman" w:hAnsi="Times New Roman" w:cs="Times New Roman"/>
          <w:sz w:val="22"/>
          <w:szCs w:val="22"/>
        </w:rPr>
        <w:t>How does the U.S. play in a G-20 System?</w:t>
      </w:r>
    </w:p>
    <w:p w14:paraId="3182CC74" w14:textId="76C6860F" w:rsidR="005C5259" w:rsidRPr="006918D7" w:rsidRDefault="005C5259" w:rsidP="00B46832">
      <w:pPr>
        <w:pStyle w:val="ListParagraph"/>
        <w:numPr>
          <w:ilvl w:val="0"/>
          <w:numId w:val="12"/>
        </w:numPr>
        <w:rPr>
          <w:rFonts w:ascii="Times New Roman" w:hAnsi="Times New Roman" w:cs="Times New Roman"/>
          <w:sz w:val="22"/>
          <w:szCs w:val="22"/>
        </w:rPr>
      </w:pPr>
      <w:r w:rsidRPr="006918D7">
        <w:rPr>
          <w:rFonts w:ascii="Times New Roman" w:hAnsi="Times New Roman" w:cs="Times New Roman"/>
          <w:sz w:val="22"/>
          <w:szCs w:val="22"/>
        </w:rPr>
        <w:t>How does the Private Sector fit into the System?</w:t>
      </w:r>
    </w:p>
    <w:p w14:paraId="163B29FD" w14:textId="40498CA0" w:rsidR="005C5259" w:rsidRPr="006918D7" w:rsidRDefault="005C5259" w:rsidP="00B46832">
      <w:pPr>
        <w:pStyle w:val="ListParagraph"/>
        <w:numPr>
          <w:ilvl w:val="0"/>
          <w:numId w:val="12"/>
        </w:numPr>
        <w:rPr>
          <w:rFonts w:ascii="Times New Roman" w:hAnsi="Times New Roman" w:cs="Times New Roman"/>
          <w:sz w:val="22"/>
          <w:szCs w:val="22"/>
        </w:rPr>
      </w:pPr>
      <w:r w:rsidRPr="006918D7">
        <w:rPr>
          <w:rFonts w:ascii="Times New Roman" w:hAnsi="Times New Roman" w:cs="Times New Roman"/>
          <w:sz w:val="22"/>
          <w:szCs w:val="22"/>
        </w:rPr>
        <w:t>How Will The Exercise Of Economic Statecraft Change?</w:t>
      </w:r>
    </w:p>
    <w:p w14:paraId="60A4BEF3" w14:textId="77777777" w:rsidR="005C5259" w:rsidRPr="006918D7" w:rsidRDefault="005C5259" w:rsidP="005C5259">
      <w:pPr>
        <w:rPr>
          <w:rFonts w:ascii="Times New Roman" w:hAnsi="Times New Roman" w:cs="Times New Roman"/>
          <w:sz w:val="22"/>
          <w:szCs w:val="22"/>
        </w:rPr>
      </w:pPr>
    </w:p>
    <w:p w14:paraId="526A0642" w14:textId="68A4748E" w:rsidR="005C5259" w:rsidRPr="006918D7" w:rsidRDefault="005C5259" w:rsidP="005C5259">
      <w:pPr>
        <w:rPr>
          <w:rFonts w:ascii="Times New Roman" w:hAnsi="Times New Roman" w:cs="Times New Roman"/>
          <w:sz w:val="22"/>
          <w:szCs w:val="22"/>
        </w:rPr>
      </w:pPr>
      <w:r w:rsidRPr="006918D7">
        <w:rPr>
          <w:rFonts w:ascii="Times New Roman" w:hAnsi="Times New Roman" w:cs="Times New Roman"/>
          <w:sz w:val="22"/>
          <w:szCs w:val="22"/>
          <w:u w:val="single"/>
        </w:rPr>
        <w:t>Speakers</w:t>
      </w:r>
      <w:r w:rsidR="006918D7">
        <w:rPr>
          <w:rFonts w:ascii="Times New Roman" w:hAnsi="Times New Roman" w:cs="Times New Roman"/>
          <w:sz w:val="22"/>
          <w:szCs w:val="22"/>
        </w:rPr>
        <w:t xml:space="preserve">:  Rufus </w:t>
      </w:r>
      <w:proofErr w:type="spellStart"/>
      <w:r w:rsidR="006918D7">
        <w:rPr>
          <w:rFonts w:ascii="Times New Roman" w:hAnsi="Times New Roman" w:cs="Times New Roman"/>
          <w:sz w:val="22"/>
          <w:szCs w:val="22"/>
        </w:rPr>
        <w:t>Yerxa</w:t>
      </w:r>
      <w:proofErr w:type="spellEnd"/>
      <w:r w:rsidR="006918D7">
        <w:rPr>
          <w:rFonts w:ascii="Times New Roman" w:hAnsi="Times New Roman" w:cs="Times New Roman"/>
          <w:sz w:val="22"/>
          <w:szCs w:val="22"/>
        </w:rPr>
        <w:t xml:space="preserve"> </w:t>
      </w:r>
      <w:r w:rsidRPr="006918D7">
        <w:rPr>
          <w:rFonts w:ascii="Times New Roman" w:hAnsi="Times New Roman" w:cs="Times New Roman"/>
          <w:sz w:val="22"/>
          <w:szCs w:val="22"/>
        </w:rPr>
        <w:t xml:space="preserve">and </w:t>
      </w:r>
      <w:proofErr w:type="spellStart"/>
      <w:r w:rsidRPr="006918D7">
        <w:rPr>
          <w:rFonts w:ascii="Times New Roman" w:hAnsi="Times New Roman" w:cs="Times New Roman"/>
          <w:sz w:val="22"/>
          <w:szCs w:val="22"/>
        </w:rPr>
        <w:t>Demetrios</w:t>
      </w:r>
      <w:proofErr w:type="spellEnd"/>
      <w:r w:rsidRPr="006918D7">
        <w:rPr>
          <w:rFonts w:ascii="Times New Roman" w:hAnsi="Times New Roman" w:cs="Times New Roman"/>
          <w:sz w:val="22"/>
          <w:szCs w:val="22"/>
        </w:rPr>
        <w:t xml:space="preserve"> </w:t>
      </w:r>
      <w:proofErr w:type="spellStart"/>
      <w:r w:rsidRPr="006918D7">
        <w:rPr>
          <w:rFonts w:ascii="Times New Roman" w:hAnsi="Times New Roman" w:cs="Times New Roman"/>
          <w:sz w:val="22"/>
          <w:szCs w:val="22"/>
        </w:rPr>
        <w:t>Marantos</w:t>
      </w:r>
      <w:proofErr w:type="spellEnd"/>
      <w:r w:rsidR="00E22454">
        <w:rPr>
          <w:rFonts w:ascii="Times New Roman" w:hAnsi="Times New Roman" w:cs="Times New Roman"/>
          <w:sz w:val="22"/>
          <w:szCs w:val="22"/>
        </w:rPr>
        <w:t xml:space="preserve"> (former Deputy Director General, WTO; and former Deputy USTR; respectively)</w:t>
      </w:r>
    </w:p>
    <w:p w14:paraId="36E3CB32" w14:textId="77777777" w:rsidR="007B4708" w:rsidRPr="006918D7" w:rsidRDefault="007B4708" w:rsidP="005C5259">
      <w:pPr>
        <w:rPr>
          <w:rFonts w:ascii="Times New Roman" w:hAnsi="Times New Roman" w:cs="Times New Roman"/>
          <w:sz w:val="22"/>
          <w:szCs w:val="22"/>
        </w:rPr>
      </w:pPr>
    </w:p>
    <w:p w14:paraId="5BF70AB7" w14:textId="00748398" w:rsidR="007B4708" w:rsidRPr="006918D7" w:rsidRDefault="007B4708" w:rsidP="005C5259">
      <w:pPr>
        <w:rPr>
          <w:rFonts w:ascii="Times New Roman" w:hAnsi="Times New Roman" w:cs="Times New Roman"/>
          <w:sz w:val="22"/>
          <w:szCs w:val="22"/>
        </w:rPr>
      </w:pPr>
      <w:r w:rsidRPr="006918D7">
        <w:rPr>
          <w:rFonts w:ascii="Times New Roman" w:hAnsi="Times New Roman" w:cs="Times New Roman"/>
          <w:sz w:val="22"/>
          <w:szCs w:val="22"/>
          <w:u w:val="single"/>
        </w:rPr>
        <w:t>Readings</w:t>
      </w:r>
      <w:r w:rsidRPr="006918D7">
        <w:rPr>
          <w:rFonts w:ascii="Times New Roman" w:hAnsi="Times New Roman" w:cs="Times New Roman"/>
          <w:sz w:val="22"/>
          <w:szCs w:val="22"/>
        </w:rPr>
        <w:t>:</w:t>
      </w:r>
    </w:p>
    <w:p w14:paraId="5C1B5285" w14:textId="4883AE74" w:rsidR="00C13579" w:rsidRPr="006918D7" w:rsidRDefault="000F610D" w:rsidP="00B46832">
      <w:pPr>
        <w:pStyle w:val="ListParagraph"/>
        <w:widowControl w:val="0"/>
        <w:numPr>
          <w:ilvl w:val="0"/>
          <w:numId w:val="16"/>
        </w:numPr>
        <w:autoSpaceDE w:val="0"/>
        <w:autoSpaceDN w:val="0"/>
        <w:adjustRightInd w:val="0"/>
        <w:spacing w:after="240"/>
        <w:rPr>
          <w:rFonts w:ascii="Times New Roman" w:hAnsi="Times New Roman" w:cs="Times New Roman"/>
          <w:sz w:val="22"/>
          <w:szCs w:val="22"/>
        </w:rPr>
      </w:pPr>
      <w:r w:rsidRPr="006918D7">
        <w:rPr>
          <w:rFonts w:ascii="Times New Roman" w:hAnsi="Times New Roman" w:cs="Times New Roman"/>
          <w:sz w:val="22"/>
          <w:szCs w:val="22"/>
        </w:rPr>
        <w:t xml:space="preserve">T. </w:t>
      </w:r>
      <w:proofErr w:type="spellStart"/>
      <w:r w:rsidRPr="006918D7">
        <w:rPr>
          <w:rFonts w:ascii="Times New Roman" w:hAnsi="Times New Roman" w:cs="Times New Roman"/>
          <w:sz w:val="22"/>
          <w:szCs w:val="22"/>
        </w:rPr>
        <w:t>Selmeir</w:t>
      </w:r>
      <w:proofErr w:type="spellEnd"/>
      <w:r w:rsidRPr="006918D7">
        <w:rPr>
          <w:rFonts w:ascii="Times New Roman" w:hAnsi="Times New Roman" w:cs="Times New Roman"/>
          <w:sz w:val="22"/>
          <w:szCs w:val="22"/>
        </w:rPr>
        <w:t xml:space="preserve"> and Chang </w:t>
      </w:r>
      <w:proofErr w:type="spellStart"/>
      <w:r w:rsidRPr="006918D7">
        <w:rPr>
          <w:rFonts w:ascii="Times New Roman" w:hAnsi="Times New Roman" w:cs="Times New Roman"/>
          <w:sz w:val="22"/>
          <w:szCs w:val="22"/>
        </w:rPr>
        <w:t>Hoon</w:t>
      </w:r>
      <w:proofErr w:type="spellEnd"/>
      <w:r w:rsidRPr="006918D7">
        <w:rPr>
          <w:rFonts w:ascii="Times New Roman" w:hAnsi="Times New Roman" w:cs="Times New Roman"/>
          <w:sz w:val="22"/>
          <w:szCs w:val="22"/>
        </w:rPr>
        <w:t xml:space="preserve"> Oh, “Economic Diplomacy and International Trade:  ASEAN’s Quest to Value-Claim,</w:t>
      </w:r>
      <w:proofErr w:type="gramStart"/>
      <w:r w:rsidRPr="006918D7">
        <w:rPr>
          <w:rFonts w:ascii="Times New Roman" w:hAnsi="Times New Roman" w:cs="Times New Roman"/>
          <w:sz w:val="22"/>
          <w:szCs w:val="22"/>
        </w:rPr>
        <w:t xml:space="preserve">”  </w:t>
      </w:r>
      <w:r w:rsidRPr="006918D7">
        <w:rPr>
          <w:rFonts w:ascii="Times New Roman" w:hAnsi="Times New Roman" w:cs="Times New Roman"/>
          <w:i/>
          <w:sz w:val="22"/>
          <w:szCs w:val="22"/>
        </w:rPr>
        <w:t>The</w:t>
      </w:r>
      <w:proofErr w:type="gramEnd"/>
      <w:r w:rsidRPr="006918D7">
        <w:rPr>
          <w:rFonts w:ascii="Times New Roman" w:hAnsi="Times New Roman" w:cs="Times New Roman"/>
          <w:i/>
          <w:sz w:val="22"/>
          <w:szCs w:val="22"/>
        </w:rPr>
        <w:t xml:space="preserve"> World Economy, </w:t>
      </w:r>
      <w:r w:rsidRPr="006918D7">
        <w:rPr>
          <w:rFonts w:ascii="Times New Roman" w:hAnsi="Times New Roman" w:cs="Times New Roman"/>
          <w:sz w:val="22"/>
          <w:szCs w:val="22"/>
        </w:rPr>
        <w:t>2013.</w:t>
      </w:r>
    </w:p>
    <w:p w14:paraId="73DB1D86" w14:textId="2660C032" w:rsidR="006918D7" w:rsidRPr="006918D7" w:rsidRDefault="005D7CF8" w:rsidP="00FB47F8">
      <w:pPr>
        <w:pStyle w:val="ListParagraph"/>
        <w:widowControl w:val="0"/>
        <w:numPr>
          <w:ilvl w:val="0"/>
          <w:numId w:val="16"/>
        </w:numPr>
        <w:autoSpaceDE w:val="0"/>
        <w:autoSpaceDN w:val="0"/>
        <w:adjustRightInd w:val="0"/>
        <w:spacing w:after="240"/>
        <w:rPr>
          <w:rFonts w:ascii="Times New Roman" w:hAnsi="Times New Roman" w:cs="Times New Roman"/>
          <w:sz w:val="22"/>
          <w:szCs w:val="22"/>
          <w:lang w:val="en-GB"/>
        </w:rPr>
      </w:pPr>
      <w:r w:rsidRPr="006918D7">
        <w:rPr>
          <w:rFonts w:ascii="Times New Roman" w:hAnsi="Times New Roman" w:cs="Times New Roman"/>
          <w:sz w:val="22"/>
          <w:szCs w:val="22"/>
        </w:rPr>
        <w:t>Stephen Krasner, “State Power and the Structure of International Trade,”</w:t>
      </w:r>
      <w:r w:rsidR="006918D7" w:rsidRPr="006918D7">
        <w:rPr>
          <w:rFonts w:ascii="Times New Roman" w:hAnsi="Times New Roman" w:cs="Times New Roman"/>
          <w:sz w:val="22"/>
          <w:szCs w:val="22"/>
        </w:rPr>
        <w:t xml:space="preserve"> </w:t>
      </w:r>
      <w:r w:rsidR="006918D7" w:rsidRPr="006918D7">
        <w:rPr>
          <w:rFonts w:ascii="Times New Roman" w:hAnsi="Times New Roman" w:cs="Times New Roman"/>
          <w:i/>
          <w:sz w:val="22"/>
          <w:szCs w:val="22"/>
        </w:rPr>
        <w:t>World Politics,</w:t>
      </w:r>
      <w:r w:rsidR="006918D7">
        <w:rPr>
          <w:rFonts w:ascii="Times New Roman" w:hAnsi="Times New Roman" w:cs="Times New Roman"/>
          <w:sz w:val="22"/>
          <w:szCs w:val="22"/>
          <w:lang w:val="en-GB"/>
        </w:rPr>
        <w:t xml:space="preserve"> Volume 28, No. </w:t>
      </w:r>
      <w:r w:rsidR="006918D7" w:rsidRPr="006918D7">
        <w:rPr>
          <w:rFonts w:ascii="Times New Roman" w:hAnsi="Times New Roman" w:cs="Times New Roman"/>
          <w:sz w:val="22"/>
          <w:szCs w:val="22"/>
          <w:lang w:val="en-GB"/>
        </w:rPr>
        <w:t>3</w:t>
      </w:r>
      <w:r w:rsidR="006918D7">
        <w:rPr>
          <w:rFonts w:ascii="Times New Roman" w:hAnsi="Times New Roman" w:cs="Times New Roman"/>
          <w:sz w:val="22"/>
          <w:szCs w:val="22"/>
          <w:lang w:val="en-GB"/>
        </w:rPr>
        <w:t xml:space="preserve">, </w:t>
      </w:r>
      <w:r w:rsidR="00FB47F8">
        <w:rPr>
          <w:rFonts w:ascii="Times New Roman" w:hAnsi="Times New Roman" w:cs="Times New Roman"/>
          <w:sz w:val="22"/>
          <w:szCs w:val="22"/>
          <w:lang w:val="en-GB"/>
        </w:rPr>
        <w:t xml:space="preserve">April 1976, </w:t>
      </w:r>
      <w:hyperlink r:id="rId11" w:history="1">
        <w:r w:rsidR="00FB47F8" w:rsidRPr="00280588">
          <w:rPr>
            <w:rStyle w:val="Hyperlink"/>
            <w:rFonts w:ascii="Times New Roman" w:hAnsi="Times New Roman" w:cs="Times New Roman"/>
            <w:sz w:val="22"/>
            <w:szCs w:val="22"/>
            <w:lang w:val="en-GB"/>
          </w:rPr>
          <w:t>http://www.jstor.org/action/showPublication?journalCode=worldpolitics</w:t>
        </w:r>
      </w:hyperlink>
      <w:r w:rsidR="00FB47F8">
        <w:rPr>
          <w:rFonts w:ascii="Times New Roman" w:hAnsi="Times New Roman" w:cs="Times New Roman"/>
          <w:sz w:val="22"/>
          <w:szCs w:val="22"/>
          <w:lang w:val="en-GB"/>
        </w:rPr>
        <w:t xml:space="preserve"> </w:t>
      </w:r>
    </w:p>
    <w:p w14:paraId="0C93F197" w14:textId="55180A8B" w:rsidR="00A623FF" w:rsidRPr="00FB47F8" w:rsidRDefault="00A23553" w:rsidP="00FB47F8">
      <w:pPr>
        <w:pStyle w:val="ListParagraph"/>
        <w:widowControl w:val="0"/>
        <w:numPr>
          <w:ilvl w:val="0"/>
          <w:numId w:val="16"/>
        </w:numPr>
        <w:autoSpaceDE w:val="0"/>
        <w:autoSpaceDN w:val="0"/>
        <w:adjustRightInd w:val="0"/>
        <w:spacing w:after="240"/>
        <w:rPr>
          <w:rFonts w:ascii="Times New Roman" w:hAnsi="Times New Roman" w:cs="Times New Roman"/>
          <w:sz w:val="22"/>
          <w:szCs w:val="22"/>
        </w:rPr>
      </w:pPr>
      <w:r w:rsidRPr="006918D7">
        <w:rPr>
          <w:rFonts w:ascii="Times New Roman" w:hAnsi="Times New Roman" w:cs="Times New Roman"/>
          <w:sz w:val="22"/>
          <w:szCs w:val="22"/>
        </w:rPr>
        <w:t xml:space="preserve">Craig </w:t>
      </w:r>
      <w:proofErr w:type="spellStart"/>
      <w:r w:rsidRPr="006918D7">
        <w:rPr>
          <w:rFonts w:ascii="Times New Roman" w:hAnsi="Times New Roman" w:cs="Times New Roman"/>
          <w:sz w:val="22"/>
          <w:szCs w:val="22"/>
        </w:rPr>
        <w:t>VanGrasstek</w:t>
      </w:r>
      <w:proofErr w:type="spellEnd"/>
      <w:r w:rsidRPr="006918D7">
        <w:rPr>
          <w:rFonts w:ascii="Times New Roman" w:hAnsi="Times New Roman" w:cs="Times New Roman"/>
          <w:sz w:val="22"/>
          <w:szCs w:val="22"/>
        </w:rPr>
        <w:t xml:space="preserve">, Chapter 9, “Foreign Policy and the Re-Politicization of Trade,” and </w:t>
      </w:r>
    </w:p>
    <w:p w14:paraId="7519B4C9" w14:textId="68B9F6CF" w:rsidR="00D9205B" w:rsidRPr="006918D7" w:rsidRDefault="00A23553" w:rsidP="00B46832">
      <w:pPr>
        <w:pStyle w:val="ListParagraph"/>
        <w:widowControl w:val="0"/>
        <w:numPr>
          <w:ilvl w:val="0"/>
          <w:numId w:val="16"/>
        </w:numPr>
        <w:autoSpaceDE w:val="0"/>
        <w:autoSpaceDN w:val="0"/>
        <w:adjustRightInd w:val="0"/>
        <w:spacing w:after="240"/>
        <w:rPr>
          <w:rFonts w:ascii="Times New Roman" w:hAnsi="Times New Roman" w:cs="Times New Roman"/>
          <w:b/>
          <w:sz w:val="22"/>
          <w:szCs w:val="22"/>
        </w:rPr>
      </w:pPr>
      <w:r w:rsidRPr="006918D7">
        <w:rPr>
          <w:rFonts w:ascii="Times New Roman" w:hAnsi="Times New Roman" w:cs="Times New Roman"/>
          <w:sz w:val="22"/>
          <w:szCs w:val="22"/>
        </w:rPr>
        <w:t xml:space="preserve">Chapter 11, “Conclusions and Speculations,” </w:t>
      </w:r>
      <w:r w:rsidRPr="006918D7">
        <w:rPr>
          <w:rFonts w:ascii="Times New Roman" w:hAnsi="Times New Roman" w:cs="Times New Roman"/>
          <w:i/>
          <w:sz w:val="22"/>
          <w:szCs w:val="22"/>
        </w:rPr>
        <w:t xml:space="preserve">Dereliction of Duty, </w:t>
      </w:r>
      <w:r w:rsidRPr="006918D7">
        <w:rPr>
          <w:rFonts w:ascii="Times New Roman" w:hAnsi="Times New Roman" w:cs="Times New Roman"/>
          <w:sz w:val="22"/>
          <w:szCs w:val="22"/>
        </w:rPr>
        <w:t xml:space="preserve">unpublished manuscript, 2012. </w:t>
      </w:r>
      <w:r w:rsidR="00FB47F8">
        <w:rPr>
          <w:rFonts w:ascii="Times New Roman" w:hAnsi="Times New Roman" w:cs="Times New Roman"/>
          <w:sz w:val="22"/>
          <w:szCs w:val="22"/>
        </w:rPr>
        <w:t>(posted)</w:t>
      </w:r>
    </w:p>
    <w:p w14:paraId="562F51EA" w14:textId="45720DDB" w:rsidR="0001121F" w:rsidRPr="006918D7" w:rsidRDefault="002E6CF9" w:rsidP="007D2B22">
      <w:pPr>
        <w:rPr>
          <w:rFonts w:ascii="Times New Roman" w:hAnsi="Times New Roman" w:cs="Times New Roman"/>
          <w:b/>
          <w:sz w:val="22"/>
          <w:szCs w:val="22"/>
        </w:rPr>
      </w:pPr>
      <w:r w:rsidRPr="006918D7">
        <w:rPr>
          <w:rFonts w:ascii="Times New Roman" w:hAnsi="Times New Roman" w:cs="Times New Roman"/>
          <w:b/>
          <w:sz w:val="22"/>
          <w:szCs w:val="22"/>
        </w:rPr>
        <w:t xml:space="preserve">4) </w:t>
      </w:r>
      <w:r w:rsidR="005C5259" w:rsidRPr="006918D7">
        <w:rPr>
          <w:rFonts w:ascii="Times New Roman" w:hAnsi="Times New Roman" w:cs="Times New Roman"/>
          <w:b/>
          <w:sz w:val="22"/>
          <w:szCs w:val="22"/>
        </w:rPr>
        <w:t xml:space="preserve">February 10:  </w:t>
      </w:r>
      <w:r w:rsidR="003263FE" w:rsidRPr="006918D7">
        <w:rPr>
          <w:rFonts w:ascii="Times New Roman" w:hAnsi="Times New Roman" w:cs="Times New Roman"/>
          <w:b/>
          <w:sz w:val="22"/>
          <w:szCs w:val="22"/>
        </w:rPr>
        <w:tab/>
      </w:r>
      <w:r w:rsidR="0001121F" w:rsidRPr="006918D7">
        <w:rPr>
          <w:rFonts w:ascii="Times New Roman" w:hAnsi="Times New Roman" w:cs="Times New Roman"/>
          <w:b/>
          <w:sz w:val="22"/>
          <w:szCs w:val="22"/>
        </w:rPr>
        <w:t xml:space="preserve">Financial </w:t>
      </w:r>
      <w:r w:rsidR="0071487C" w:rsidRPr="006918D7">
        <w:rPr>
          <w:rFonts w:ascii="Times New Roman" w:hAnsi="Times New Roman" w:cs="Times New Roman"/>
          <w:b/>
          <w:sz w:val="22"/>
          <w:szCs w:val="22"/>
        </w:rPr>
        <w:t>Statecraft</w:t>
      </w:r>
      <w:r w:rsidR="0001121F" w:rsidRPr="006918D7">
        <w:rPr>
          <w:rFonts w:ascii="Times New Roman" w:hAnsi="Times New Roman" w:cs="Times New Roman"/>
          <w:b/>
          <w:sz w:val="22"/>
          <w:szCs w:val="22"/>
        </w:rPr>
        <w:t xml:space="preserve">: Case Study of </w:t>
      </w:r>
      <w:r w:rsidR="007D2B22" w:rsidRPr="006918D7">
        <w:rPr>
          <w:rFonts w:ascii="Times New Roman" w:hAnsi="Times New Roman" w:cs="Times New Roman"/>
          <w:b/>
          <w:sz w:val="22"/>
          <w:szCs w:val="22"/>
        </w:rPr>
        <w:t>Iran</w:t>
      </w:r>
    </w:p>
    <w:p w14:paraId="04971CBB" w14:textId="70665C0A" w:rsidR="007D2B22" w:rsidRPr="006918D7" w:rsidRDefault="007D2B22" w:rsidP="00B46832">
      <w:pPr>
        <w:pStyle w:val="ListParagraph"/>
        <w:numPr>
          <w:ilvl w:val="0"/>
          <w:numId w:val="11"/>
        </w:numPr>
        <w:rPr>
          <w:rFonts w:ascii="Times New Roman" w:hAnsi="Times New Roman" w:cs="Times New Roman"/>
          <w:sz w:val="22"/>
          <w:szCs w:val="22"/>
        </w:rPr>
      </w:pPr>
      <w:r w:rsidRPr="006918D7">
        <w:rPr>
          <w:rFonts w:ascii="Times New Roman" w:hAnsi="Times New Roman" w:cs="Times New Roman"/>
          <w:sz w:val="22"/>
          <w:szCs w:val="22"/>
        </w:rPr>
        <w:t>WMD and the Application of Economic Power</w:t>
      </w:r>
    </w:p>
    <w:p w14:paraId="4B197DE9" w14:textId="4D922857" w:rsidR="007D2B22" w:rsidRPr="006918D7" w:rsidRDefault="007D2B22" w:rsidP="00B46832">
      <w:pPr>
        <w:pStyle w:val="ListParagraph"/>
        <w:numPr>
          <w:ilvl w:val="0"/>
          <w:numId w:val="10"/>
        </w:numPr>
        <w:rPr>
          <w:rFonts w:ascii="Times New Roman" w:hAnsi="Times New Roman" w:cs="Times New Roman"/>
          <w:sz w:val="22"/>
          <w:szCs w:val="22"/>
        </w:rPr>
      </w:pPr>
      <w:r w:rsidRPr="006918D7">
        <w:rPr>
          <w:rFonts w:ascii="Times New Roman" w:hAnsi="Times New Roman" w:cs="Times New Roman"/>
          <w:sz w:val="22"/>
          <w:szCs w:val="22"/>
        </w:rPr>
        <w:t>The Non-Proliferation Imperative</w:t>
      </w:r>
    </w:p>
    <w:p w14:paraId="7B227495" w14:textId="1B1E9DA4" w:rsidR="007D2B22" w:rsidRPr="006918D7" w:rsidRDefault="007D2B22" w:rsidP="00B46832">
      <w:pPr>
        <w:pStyle w:val="ListParagraph"/>
        <w:numPr>
          <w:ilvl w:val="0"/>
          <w:numId w:val="10"/>
        </w:numPr>
        <w:rPr>
          <w:rFonts w:ascii="Times New Roman" w:hAnsi="Times New Roman" w:cs="Times New Roman"/>
          <w:sz w:val="22"/>
          <w:szCs w:val="22"/>
        </w:rPr>
      </w:pPr>
      <w:r w:rsidRPr="006918D7">
        <w:rPr>
          <w:rFonts w:ascii="Times New Roman" w:hAnsi="Times New Roman" w:cs="Times New Roman"/>
          <w:sz w:val="22"/>
          <w:szCs w:val="22"/>
        </w:rPr>
        <w:t>Applying Financial and Economic Sanctions</w:t>
      </w:r>
    </w:p>
    <w:p w14:paraId="5ECA8A0A" w14:textId="009267A9" w:rsidR="007D2B22" w:rsidRPr="006918D7" w:rsidRDefault="007D2B22" w:rsidP="00B46832">
      <w:pPr>
        <w:pStyle w:val="ListParagraph"/>
        <w:numPr>
          <w:ilvl w:val="0"/>
          <w:numId w:val="10"/>
        </w:numPr>
        <w:rPr>
          <w:rFonts w:ascii="Times New Roman" w:hAnsi="Times New Roman" w:cs="Times New Roman"/>
          <w:sz w:val="22"/>
          <w:szCs w:val="22"/>
        </w:rPr>
      </w:pPr>
      <w:r w:rsidRPr="006918D7">
        <w:rPr>
          <w:rFonts w:ascii="Times New Roman" w:hAnsi="Times New Roman" w:cs="Times New Roman"/>
          <w:sz w:val="22"/>
          <w:szCs w:val="22"/>
        </w:rPr>
        <w:t>Building an effective Coalition</w:t>
      </w:r>
    </w:p>
    <w:p w14:paraId="37482DD5" w14:textId="77777777" w:rsidR="002E6CF9" w:rsidRPr="006918D7" w:rsidRDefault="002E6CF9" w:rsidP="00531191">
      <w:pPr>
        <w:rPr>
          <w:rFonts w:ascii="Times New Roman" w:hAnsi="Times New Roman" w:cs="Times New Roman"/>
          <w:sz w:val="22"/>
          <w:szCs w:val="22"/>
        </w:rPr>
      </w:pPr>
    </w:p>
    <w:p w14:paraId="03EBB540" w14:textId="1079FD47" w:rsidR="00EA1C47" w:rsidRPr="006918D7" w:rsidRDefault="00FB47F8" w:rsidP="00FB47F8">
      <w:pPr>
        <w:spacing w:line="276" w:lineRule="auto"/>
        <w:rPr>
          <w:rFonts w:ascii="Times New Roman" w:hAnsi="Times New Roman" w:cs="Times New Roman"/>
          <w:sz w:val="22"/>
          <w:szCs w:val="22"/>
        </w:rPr>
      </w:pPr>
      <w:r>
        <w:rPr>
          <w:rFonts w:ascii="Times New Roman" w:hAnsi="Times New Roman" w:cs="Times New Roman"/>
          <w:sz w:val="22"/>
          <w:szCs w:val="22"/>
          <w:u w:val="single"/>
        </w:rPr>
        <w:t>Speaker</w:t>
      </w:r>
      <w:r w:rsidR="007A7991" w:rsidRPr="006918D7">
        <w:rPr>
          <w:rFonts w:ascii="Times New Roman" w:hAnsi="Times New Roman" w:cs="Times New Roman"/>
          <w:sz w:val="22"/>
          <w:szCs w:val="22"/>
        </w:rPr>
        <w:t xml:space="preserve">:  </w:t>
      </w:r>
      <w:r w:rsidR="006D5E09" w:rsidRPr="006918D7">
        <w:rPr>
          <w:rFonts w:ascii="Times New Roman" w:hAnsi="Times New Roman" w:cs="Times New Roman"/>
          <w:sz w:val="22"/>
          <w:szCs w:val="22"/>
        </w:rPr>
        <w:t>Sean Thornton,</w:t>
      </w:r>
      <w:r w:rsidR="000B1450" w:rsidRPr="006918D7">
        <w:rPr>
          <w:rFonts w:ascii="Times New Roman" w:hAnsi="Times New Roman" w:cs="Times New Roman"/>
          <w:sz w:val="22"/>
          <w:szCs w:val="22"/>
        </w:rPr>
        <w:t xml:space="preserve"> Former </w:t>
      </w:r>
      <w:r w:rsidR="0025627A">
        <w:rPr>
          <w:rFonts w:ascii="Times New Roman" w:hAnsi="Times New Roman" w:cs="Times New Roman"/>
          <w:sz w:val="22"/>
          <w:szCs w:val="22"/>
        </w:rPr>
        <w:t xml:space="preserve">Counsel, Office of Foreign Asset Control (OFAC), </w:t>
      </w:r>
      <w:proofErr w:type="spellStart"/>
      <w:r w:rsidR="000B1450" w:rsidRPr="006918D7">
        <w:rPr>
          <w:rFonts w:ascii="Times New Roman" w:hAnsi="Times New Roman" w:cs="Times New Roman"/>
          <w:sz w:val="22"/>
          <w:szCs w:val="22"/>
        </w:rPr>
        <w:t>Dept</w:t>
      </w:r>
      <w:proofErr w:type="spellEnd"/>
      <w:r w:rsidR="000B1450" w:rsidRPr="006918D7">
        <w:rPr>
          <w:rFonts w:ascii="Times New Roman" w:hAnsi="Times New Roman" w:cs="Times New Roman"/>
          <w:sz w:val="22"/>
          <w:szCs w:val="22"/>
        </w:rPr>
        <w:t xml:space="preserve"> of Treasury,</w:t>
      </w:r>
      <w:r w:rsidR="00EA1C47" w:rsidRPr="006918D7">
        <w:rPr>
          <w:rFonts w:ascii="Times New Roman" w:hAnsi="Times New Roman" w:cs="Times New Roman"/>
          <w:sz w:val="22"/>
          <w:szCs w:val="22"/>
        </w:rPr>
        <w:t xml:space="preserve"> </w:t>
      </w:r>
      <w:r w:rsidR="00400203" w:rsidRPr="006918D7">
        <w:rPr>
          <w:rFonts w:ascii="Times New Roman" w:hAnsi="Times New Roman" w:cs="Times New Roman"/>
          <w:sz w:val="22"/>
          <w:szCs w:val="22"/>
        </w:rPr>
        <w:t>[</w:t>
      </w:r>
      <w:r w:rsidR="00EA1C47" w:rsidRPr="006918D7">
        <w:rPr>
          <w:rFonts w:ascii="Times New Roman" w:hAnsi="Times New Roman" w:cs="Times New Roman"/>
          <w:sz w:val="22"/>
          <w:szCs w:val="22"/>
        </w:rPr>
        <w:t>from Washington via videoconference</w:t>
      </w:r>
      <w:r w:rsidR="00400203" w:rsidRPr="006918D7">
        <w:rPr>
          <w:rFonts w:ascii="Times New Roman" w:hAnsi="Times New Roman" w:cs="Times New Roman"/>
          <w:sz w:val="22"/>
          <w:szCs w:val="22"/>
        </w:rPr>
        <w:t>]</w:t>
      </w:r>
      <w:r w:rsidR="0025627A">
        <w:rPr>
          <w:rFonts w:ascii="Times New Roman" w:hAnsi="Times New Roman" w:cs="Times New Roman"/>
          <w:sz w:val="22"/>
          <w:szCs w:val="22"/>
        </w:rPr>
        <w:t xml:space="preserve"> and Prof Moyara Ruehsen, MIIS.</w:t>
      </w:r>
    </w:p>
    <w:p w14:paraId="0BDAD40E" w14:textId="77777777" w:rsidR="005D7CF8" w:rsidRPr="006918D7" w:rsidRDefault="005D7CF8" w:rsidP="00530834">
      <w:pPr>
        <w:spacing w:line="276" w:lineRule="auto"/>
        <w:rPr>
          <w:rFonts w:ascii="Times New Roman" w:hAnsi="Times New Roman" w:cs="Times New Roman"/>
          <w:color w:val="18376A"/>
          <w:sz w:val="22"/>
          <w:szCs w:val="22"/>
        </w:rPr>
      </w:pPr>
    </w:p>
    <w:p w14:paraId="6505E04C" w14:textId="57049742" w:rsidR="005D7CF8" w:rsidRPr="006918D7" w:rsidRDefault="005D7CF8" w:rsidP="00530834">
      <w:pPr>
        <w:spacing w:line="276" w:lineRule="auto"/>
        <w:rPr>
          <w:rFonts w:ascii="Times New Roman" w:hAnsi="Times New Roman" w:cs="Times New Roman"/>
          <w:color w:val="18376A"/>
          <w:sz w:val="22"/>
          <w:szCs w:val="22"/>
        </w:rPr>
      </w:pPr>
      <w:r w:rsidRPr="006918D7">
        <w:rPr>
          <w:rFonts w:ascii="Times New Roman" w:hAnsi="Times New Roman" w:cs="Times New Roman"/>
          <w:color w:val="18376A"/>
          <w:sz w:val="22"/>
          <w:szCs w:val="22"/>
          <w:u w:val="single"/>
        </w:rPr>
        <w:t>Readings</w:t>
      </w:r>
      <w:r w:rsidRPr="006918D7">
        <w:rPr>
          <w:rFonts w:ascii="Times New Roman" w:hAnsi="Times New Roman" w:cs="Times New Roman"/>
          <w:color w:val="18376A"/>
          <w:sz w:val="22"/>
          <w:szCs w:val="22"/>
        </w:rPr>
        <w:t>:</w:t>
      </w:r>
    </w:p>
    <w:p w14:paraId="2D7AB1D2" w14:textId="74EE55B5" w:rsidR="005D7CF8" w:rsidRPr="006918D7" w:rsidRDefault="005D7CF8" w:rsidP="00B46832">
      <w:pPr>
        <w:pStyle w:val="ListParagraph"/>
        <w:numPr>
          <w:ilvl w:val="0"/>
          <w:numId w:val="18"/>
        </w:numPr>
        <w:rPr>
          <w:rFonts w:ascii="Times New Roman" w:hAnsi="Times New Roman" w:cs="Times New Roman"/>
          <w:sz w:val="22"/>
          <w:szCs w:val="22"/>
        </w:rPr>
      </w:pPr>
      <w:r w:rsidRPr="006918D7">
        <w:rPr>
          <w:rFonts w:ascii="Times New Roman" w:hAnsi="Times New Roman" w:cs="Times New Roman"/>
          <w:sz w:val="22"/>
          <w:szCs w:val="22"/>
        </w:rPr>
        <w:t xml:space="preserve">Andrew Cockburn, “A Very Imperfect Instrument: The Ferocity and Failure of American’s Sanction Apparatus,” </w:t>
      </w:r>
      <w:r w:rsidR="000B1450" w:rsidRPr="006918D7">
        <w:rPr>
          <w:rFonts w:ascii="Times New Roman" w:hAnsi="Times New Roman" w:cs="Times New Roman"/>
          <w:i/>
          <w:sz w:val="22"/>
          <w:szCs w:val="22"/>
        </w:rPr>
        <w:t>Harper’s Maga</w:t>
      </w:r>
      <w:r w:rsidRPr="006918D7">
        <w:rPr>
          <w:rFonts w:ascii="Times New Roman" w:hAnsi="Times New Roman" w:cs="Times New Roman"/>
          <w:i/>
          <w:sz w:val="22"/>
          <w:szCs w:val="22"/>
        </w:rPr>
        <w:t>zine,</w:t>
      </w:r>
      <w:r w:rsidRPr="006918D7">
        <w:rPr>
          <w:rFonts w:ascii="Times New Roman" w:hAnsi="Times New Roman" w:cs="Times New Roman"/>
          <w:sz w:val="22"/>
          <w:szCs w:val="22"/>
        </w:rPr>
        <w:t xml:space="preserve"> September 2013</w:t>
      </w:r>
      <w:r w:rsidR="000B1450" w:rsidRPr="006918D7">
        <w:rPr>
          <w:rFonts w:ascii="Times New Roman" w:hAnsi="Times New Roman" w:cs="Times New Roman"/>
          <w:sz w:val="22"/>
          <w:szCs w:val="22"/>
        </w:rPr>
        <w:t>.</w:t>
      </w:r>
    </w:p>
    <w:p w14:paraId="174A3744" w14:textId="5D7EEBE3" w:rsidR="00054671" w:rsidRPr="006918D7" w:rsidRDefault="00054671" w:rsidP="00B46832">
      <w:pPr>
        <w:pStyle w:val="ListParagraph"/>
        <w:numPr>
          <w:ilvl w:val="0"/>
          <w:numId w:val="18"/>
        </w:numPr>
        <w:rPr>
          <w:rFonts w:ascii="Times New Roman" w:hAnsi="Times New Roman" w:cs="Times New Roman"/>
          <w:sz w:val="22"/>
          <w:szCs w:val="22"/>
        </w:rPr>
      </w:pPr>
      <w:r w:rsidRPr="006918D7">
        <w:rPr>
          <w:rFonts w:ascii="Times New Roman" w:hAnsi="Times New Roman" w:cs="Times New Roman"/>
          <w:sz w:val="22"/>
          <w:szCs w:val="22"/>
        </w:rPr>
        <w:t xml:space="preserve">Daniel </w:t>
      </w:r>
      <w:proofErr w:type="spellStart"/>
      <w:r w:rsidRPr="006918D7">
        <w:rPr>
          <w:rFonts w:ascii="Times New Roman" w:hAnsi="Times New Roman" w:cs="Times New Roman"/>
          <w:sz w:val="22"/>
          <w:szCs w:val="22"/>
        </w:rPr>
        <w:t>Drezner</w:t>
      </w:r>
      <w:proofErr w:type="spellEnd"/>
      <w:r w:rsidRPr="006918D7">
        <w:rPr>
          <w:rFonts w:ascii="Times New Roman" w:hAnsi="Times New Roman" w:cs="Times New Roman"/>
          <w:sz w:val="22"/>
          <w:szCs w:val="22"/>
        </w:rPr>
        <w:t xml:space="preserve">, “Sanctions Sometimes Smart:  Targeted Sanctions in Theory and Practice,” </w:t>
      </w:r>
      <w:r w:rsidRPr="006918D7">
        <w:rPr>
          <w:rFonts w:ascii="Times New Roman" w:hAnsi="Times New Roman" w:cs="Times New Roman"/>
          <w:i/>
          <w:sz w:val="22"/>
          <w:szCs w:val="22"/>
        </w:rPr>
        <w:t>International Studies Review,</w:t>
      </w:r>
      <w:r w:rsidRPr="006918D7">
        <w:rPr>
          <w:rFonts w:ascii="Times New Roman" w:hAnsi="Times New Roman" w:cs="Times New Roman"/>
          <w:sz w:val="22"/>
          <w:szCs w:val="22"/>
        </w:rPr>
        <w:t xml:space="preserve"> vol. 13, 2011.</w:t>
      </w:r>
    </w:p>
    <w:p w14:paraId="06B90F6D" w14:textId="0D8FE519" w:rsidR="00F70305" w:rsidRPr="006918D7" w:rsidRDefault="00FB47F8" w:rsidP="00B46832">
      <w:pPr>
        <w:pStyle w:val="ListParagraph"/>
        <w:numPr>
          <w:ilvl w:val="0"/>
          <w:numId w:val="18"/>
        </w:numPr>
        <w:rPr>
          <w:rFonts w:ascii="Times New Roman" w:hAnsi="Times New Roman" w:cs="Times New Roman"/>
          <w:sz w:val="22"/>
          <w:szCs w:val="22"/>
        </w:rPr>
      </w:pPr>
      <w:r>
        <w:rPr>
          <w:rFonts w:ascii="Times New Roman" w:hAnsi="Times New Roman" w:cs="Times New Roman"/>
          <w:sz w:val="22"/>
          <w:szCs w:val="22"/>
        </w:rPr>
        <w:t>Robert Jervis,</w:t>
      </w:r>
      <w:r w:rsidR="00F70305" w:rsidRPr="006918D7">
        <w:rPr>
          <w:rFonts w:ascii="Times New Roman" w:hAnsi="Times New Roman" w:cs="Times New Roman"/>
          <w:sz w:val="22"/>
          <w:szCs w:val="22"/>
        </w:rPr>
        <w:t xml:space="preserve"> “Getting to Yes with Iran: The Challenges of Coercive Diplomacy,</w:t>
      </w:r>
      <w:proofErr w:type="gramStart"/>
      <w:r w:rsidR="00F70305" w:rsidRPr="006918D7">
        <w:rPr>
          <w:rFonts w:ascii="Times New Roman" w:hAnsi="Times New Roman" w:cs="Times New Roman"/>
          <w:sz w:val="22"/>
          <w:szCs w:val="22"/>
        </w:rPr>
        <w:t xml:space="preserve">”  </w:t>
      </w:r>
      <w:r w:rsidR="00F70305" w:rsidRPr="006918D7">
        <w:rPr>
          <w:rFonts w:ascii="Times New Roman" w:hAnsi="Times New Roman" w:cs="Times New Roman"/>
          <w:i/>
          <w:sz w:val="22"/>
          <w:szCs w:val="22"/>
        </w:rPr>
        <w:t>Foreign</w:t>
      </w:r>
      <w:proofErr w:type="gramEnd"/>
      <w:r w:rsidR="00F70305" w:rsidRPr="006918D7">
        <w:rPr>
          <w:rFonts w:ascii="Times New Roman" w:hAnsi="Times New Roman" w:cs="Times New Roman"/>
          <w:i/>
          <w:sz w:val="22"/>
          <w:szCs w:val="22"/>
        </w:rPr>
        <w:t xml:space="preserve"> Affairs,</w:t>
      </w:r>
      <w:r w:rsidR="00F70305" w:rsidRPr="006918D7">
        <w:rPr>
          <w:rFonts w:ascii="Times New Roman" w:hAnsi="Times New Roman" w:cs="Times New Roman"/>
          <w:sz w:val="22"/>
          <w:szCs w:val="22"/>
        </w:rPr>
        <w:t xml:space="preserve"> Vol. 92, Jan/Feb 2013.</w:t>
      </w:r>
    </w:p>
    <w:p w14:paraId="692C46BE" w14:textId="6E2CF767" w:rsidR="00054671" w:rsidRDefault="00054671" w:rsidP="00B46832">
      <w:pPr>
        <w:pStyle w:val="ListParagraph"/>
        <w:numPr>
          <w:ilvl w:val="0"/>
          <w:numId w:val="18"/>
        </w:numPr>
        <w:rPr>
          <w:rFonts w:ascii="Times New Roman" w:hAnsi="Times New Roman" w:cs="Times New Roman"/>
          <w:sz w:val="22"/>
          <w:szCs w:val="22"/>
        </w:rPr>
      </w:pPr>
      <w:r w:rsidRPr="006918D7">
        <w:rPr>
          <w:rFonts w:ascii="Times New Roman" w:hAnsi="Times New Roman" w:cs="Times New Roman"/>
          <w:sz w:val="22"/>
          <w:szCs w:val="22"/>
        </w:rPr>
        <w:t xml:space="preserve">Bryan Early, “Unmasking the Black Knights:  Sanctions Busters and Their Effects on the Success of Economic Sanctions,” </w:t>
      </w:r>
      <w:r w:rsidRPr="006918D7">
        <w:rPr>
          <w:rFonts w:ascii="Times New Roman" w:hAnsi="Times New Roman" w:cs="Times New Roman"/>
          <w:i/>
          <w:sz w:val="22"/>
          <w:szCs w:val="22"/>
        </w:rPr>
        <w:t>Foreign Policy Analysis,</w:t>
      </w:r>
      <w:r w:rsidRPr="006918D7">
        <w:rPr>
          <w:rFonts w:ascii="Times New Roman" w:hAnsi="Times New Roman" w:cs="Times New Roman"/>
          <w:sz w:val="22"/>
          <w:szCs w:val="22"/>
        </w:rPr>
        <w:t xml:space="preserve"> vol. 7, 2011.</w:t>
      </w:r>
    </w:p>
    <w:p w14:paraId="44FF6039" w14:textId="670F02FC" w:rsidR="004608FC" w:rsidRPr="006918D7" w:rsidRDefault="004608FC" w:rsidP="00B46832">
      <w:pPr>
        <w:pStyle w:val="ListParagraph"/>
        <w:numPr>
          <w:ilvl w:val="0"/>
          <w:numId w:val="18"/>
        </w:numPr>
        <w:rPr>
          <w:rFonts w:ascii="Times New Roman" w:hAnsi="Times New Roman" w:cs="Times New Roman"/>
          <w:sz w:val="22"/>
          <w:szCs w:val="22"/>
        </w:rPr>
      </w:pPr>
      <w:r>
        <w:rPr>
          <w:rFonts w:ascii="Times New Roman" w:hAnsi="Times New Roman" w:cs="Times New Roman"/>
          <w:sz w:val="22"/>
          <w:szCs w:val="22"/>
        </w:rPr>
        <w:t>Moyara Ruehsen, “Tracing Al-</w:t>
      </w:r>
      <w:proofErr w:type="spellStart"/>
      <w:r>
        <w:rPr>
          <w:rFonts w:ascii="Times New Roman" w:hAnsi="Times New Roman" w:cs="Times New Roman"/>
          <w:sz w:val="22"/>
          <w:szCs w:val="22"/>
        </w:rPr>
        <w:t>Queda’s</w:t>
      </w:r>
      <w:proofErr w:type="spellEnd"/>
      <w:r>
        <w:rPr>
          <w:rFonts w:ascii="Times New Roman" w:hAnsi="Times New Roman" w:cs="Times New Roman"/>
          <w:sz w:val="22"/>
          <w:szCs w:val="22"/>
        </w:rPr>
        <w:t xml:space="preserve"> Money,” </w:t>
      </w:r>
      <w:r>
        <w:rPr>
          <w:rFonts w:ascii="Times New Roman" w:hAnsi="Times New Roman" w:cs="Times New Roman"/>
          <w:i/>
          <w:sz w:val="22"/>
          <w:szCs w:val="22"/>
        </w:rPr>
        <w:t>Middle East Insights,</w:t>
      </w:r>
      <w:r>
        <w:rPr>
          <w:rFonts w:ascii="Times New Roman" w:hAnsi="Times New Roman" w:cs="Times New Roman"/>
          <w:sz w:val="22"/>
          <w:szCs w:val="22"/>
        </w:rPr>
        <w:t xml:space="preserve"> Jan-Feb, 2002.</w:t>
      </w:r>
    </w:p>
    <w:p w14:paraId="57FA123E" w14:textId="2779C015" w:rsidR="005D7CF8" w:rsidRPr="006918D7" w:rsidRDefault="005D7CF8" w:rsidP="00B46832">
      <w:pPr>
        <w:pStyle w:val="ListParagraph"/>
        <w:numPr>
          <w:ilvl w:val="0"/>
          <w:numId w:val="18"/>
        </w:numPr>
        <w:rPr>
          <w:rFonts w:ascii="Times New Roman" w:hAnsi="Times New Roman" w:cs="Times New Roman"/>
          <w:sz w:val="22"/>
          <w:szCs w:val="22"/>
        </w:rPr>
      </w:pPr>
      <w:r w:rsidRPr="006918D7">
        <w:rPr>
          <w:rFonts w:ascii="Times New Roman" w:hAnsi="Times New Roman" w:cs="Times New Roman"/>
          <w:sz w:val="22"/>
          <w:szCs w:val="22"/>
        </w:rPr>
        <w:t>Dames &amp; Moore v. Regan, Secretary of Treasury,</w:t>
      </w:r>
      <w:r w:rsidR="0079687C" w:rsidRPr="006918D7">
        <w:rPr>
          <w:rFonts w:ascii="Times New Roman" w:hAnsi="Times New Roman" w:cs="Times New Roman"/>
          <w:sz w:val="22"/>
          <w:szCs w:val="22"/>
        </w:rPr>
        <w:t xml:space="preserve"> 453 US 654.  [Supreme Court decision on Iran Sanctions. It is a </w:t>
      </w:r>
      <w:r w:rsidR="000B1450" w:rsidRPr="006918D7">
        <w:rPr>
          <w:rFonts w:ascii="Times New Roman" w:hAnsi="Times New Roman" w:cs="Times New Roman"/>
          <w:sz w:val="22"/>
          <w:szCs w:val="22"/>
        </w:rPr>
        <w:t>valuable</w:t>
      </w:r>
      <w:r w:rsidR="0079687C" w:rsidRPr="006918D7">
        <w:rPr>
          <w:rFonts w:ascii="Times New Roman" w:hAnsi="Times New Roman" w:cs="Times New Roman"/>
          <w:sz w:val="22"/>
          <w:szCs w:val="22"/>
        </w:rPr>
        <w:t xml:space="preserve"> read</w:t>
      </w:r>
      <w:r w:rsidR="00054671" w:rsidRPr="006918D7">
        <w:rPr>
          <w:rFonts w:ascii="Times New Roman" w:hAnsi="Times New Roman" w:cs="Times New Roman"/>
          <w:sz w:val="22"/>
          <w:szCs w:val="22"/>
        </w:rPr>
        <w:t xml:space="preserve"> </w:t>
      </w:r>
      <w:r w:rsidR="00054671" w:rsidRPr="006918D7">
        <w:rPr>
          <w:rFonts w:ascii="Times New Roman" w:hAnsi="Times New Roman" w:cs="Times New Roman"/>
          <w:i/>
          <w:sz w:val="22"/>
          <w:szCs w:val="22"/>
        </w:rPr>
        <w:t xml:space="preserve">en </w:t>
      </w:r>
      <w:proofErr w:type="spellStart"/>
      <w:r w:rsidR="00054671" w:rsidRPr="006918D7">
        <w:rPr>
          <w:rFonts w:ascii="Times New Roman" w:hAnsi="Times New Roman" w:cs="Times New Roman"/>
          <w:i/>
          <w:sz w:val="22"/>
          <w:szCs w:val="22"/>
        </w:rPr>
        <w:t>toto</w:t>
      </w:r>
      <w:proofErr w:type="spellEnd"/>
      <w:r w:rsidR="0079687C" w:rsidRPr="006918D7">
        <w:rPr>
          <w:rFonts w:ascii="Times New Roman" w:hAnsi="Times New Roman" w:cs="Times New Roman"/>
          <w:sz w:val="22"/>
          <w:szCs w:val="22"/>
        </w:rPr>
        <w:t xml:space="preserve">, but </w:t>
      </w:r>
      <w:r w:rsidR="000B1450" w:rsidRPr="006918D7">
        <w:rPr>
          <w:rFonts w:ascii="Times New Roman" w:hAnsi="Times New Roman" w:cs="Times New Roman"/>
          <w:sz w:val="22"/>
          <w:szCs w:val="22"/>
        </w:rPr>
        <w:t xml:space="preserve">you </w:t>
      </w:r>
      <w:r w:rsidR="0079687C" w:rsidRPr="006918D7">
        <w:rPr>
          <w:rFonts w:ascii="Times New Roman" w:hAnsi="Times New Roman" w:cs="Times New Roman"/>
          <w:sz w:val="22"/>
          <w:szCs w:val="22"/>
        </w:rPr>
        <w:t>can start at p. 663]</w:t>
      </w:r>
    </w:p>
    <w:p w14:paraId="477C4745" w14:textId="00F7098E" w:rsidR="00563550" w:rsidRPr="006918D7" w:rsidRDefault="00563550" w:rsidP="007A7991">
      <w:pPr>
        <w:rPr>
          <w:rFonts w:ascii="Times New Roman" w:hAnsi="Times New Roman" w:cs="Times New Roman"/>
          <w:sz w:val="22"/>
          <w:szCs w:val="22"/>
        </w:rPr>
      </w:pPr>
    </w:p>
    <w:p w14:paraId="0B9F7206" w14:textId="77777777" w:rsidR="007D2B22" w:rsidRPr="006918D7" w:rsidRDefault="007D2B22" w:rsidP="006571CE">
      <w:pPr>
        <w:rPr>
          <w:rFonts w:ascii="Times New Roman" w:hAnsi="Times New Roman" w:cs="Times New Roman"/>
          <w:sz w:val="22"/>
          <w:szCs w:val="22"/>
        </w:rPr>
      </w:pPr>
    </w:p>
    <w:p w14:paraId="05C6EBF3" w14:textId="008C8353" w:rsidR="00563550" w:rsidRPr="006918D7" w:rsidRDefault="00563550" w:rsidP="00833916">
      <w:pPr>
        <w:jc w:val="center"/>
        <w:rPr>
          <w:rFonts w:ascii="Times New Roman" w:hAnsi="Times New Roman" w:cs="Times New Roman"/>
          <w:b/>
          <w:sz w:val="22"/>
          <w:szCs w:val="22"/>
          <w:u w:val="single"/>
        </w:rPr>
      </w:pPr>
      <w:r w:rsidRPr="006918D7">
        <w:rPr>
          <w:rFonts w:ascii="Times New Roman" w:hAnsi="Times New Roman" w:cs="Times New Roman"/>
          <w:b/>
          <w:sz w:val="22"/>
          <w:szCs w:val="22"/>
          <w:u w:val="single"/>
        </w:rPr>
        <w:t>Economic Statecraft and Power in a Multi-polar World</w:t>
      </w:r>
    </w:p>
    <w:p w14:paraId="3B568080" w14:textId="77777777" w:rsidR="00563550" w:rsidRPr="006918D7" w:rsidRDefault="00563550" w:rsidP="006571CE">
      <w:pPr>
        <w:rPr>
          <w:rFonts w:ascii="Times New Roman" w:hAnsi="Times New Roman" w:cs="Times New Roman"/>
          <w:sz w:val="22"/>
          <w:szCs w:val="22"/>
        </w:rPr>
      </w:pPr>
    </w:p>
    <w:p w14:paraId="5DBF4328" w14:textId="77777777" w:rsidR="0081569C" w:rsidRPr="006918D7" w:rsidRDefault="0081569C" w:rsidP="0017162C">
      <w:pPr>
        <w:rPr>
          <w:rFonts w:ascii="Times New Roman" w:hAnsi="Times New Roman" w:cs="Times New Roman"/>
          <w:b/>
          <w:sz w:val="22"/>
          <w:szCs w:val="22"/>
        </w:rPr>
      </w:pPr>
    </w:p>
    <w:p w14:paraId="1C43699B" w14:textId="186E1F7B" w:rsidR="004C70F7" w:rsidRPr="006918D7" w:rsidRDefault="002E6CF9" w:rsidP="004C70F7">
      <w:pPr>
        <w:rPr>
          <w:rFonts w:ascii="Times New Roman" w:hAnsi="Times New Roman" w:cs="Times New Roman"/>
          <w:sz w:val="22"/>
          <w:szCs w:val="22"/>
        </w:rPr>
      </w:pPr>
      <w:r w:rsidRPr="006918D7">
        <w:rPr>
          <w:rFonts w:ascii="Times New Roman" w:hAnsi="Times New Roman" w:cs="Times New Roman"/>
          <w:b/>
          <w:sz w:val="22"/>
          <w:szCs w:val="22"/>
        </w:rPr>
        <w:t xml:space="preserve">5) </w:t>
      </w:r>
      <w:r w:rsidR="0003087F" w:rsidRPr="006918D7">
        <w:rPr>
          <w:rFonts w:ascii="Times New Roman" w:hAnsi="Times New Roman" w:cs="Times New Roman"/>
          <w:b/>
          <w:sz w:val="22"/>
          <w:szCs w:val="22"/>
        </w:rPr>
        <w:t xml:space="preserve">February 17 </w:t>
      </w:r>
      <w:r w:rsidR="0003087F" w:rsidRPr="006918D7">
        <w:rPr>
          <w:rFonts w:ascii="Times New Roman" w:hAnsi="Times New Roman" w:cs="Times New Roman"/>
          <w:b/>
          <w:sz w:val="22"/>
          <w:szCs w:val="22"/>
        </w:rPr>
        <w:tab/>
      </w:r>
      <w:r w:rsidR="004C70F7" w:rsidRPr="006918D7">
        <w:rPr>
          <w:rFonts w:ascii="Times New Roman" w:hAnsi="Times New Roman" w:cs="Times New Roman"/>
          <w:b/>
          <w:sz w:val="22"/>
          <w:szCs w:val="22"/>
        </w:rPr>
        <w:t>Economic Diplomacy:  A Private Sector Perspective</w:t>
      </w:r>
    </w:p>
    <w:p w14:paraId="53BA63BC" w14:textId="77777777" w:rsidR="004C70F7" w:rsidRPr="006918D7" w:rsidRDefault="004C70F7" w:rsidP="004C70F7">
      <w:pPr>
        <w:rPr>
          <w:rFonts w:ascii="Times New Roman" w:hAnsi="Times New Roman" w:cs="Times New Roman"/>
          <w:sz w:val="22"/>
          <w:szCs w:val="22"/>
        </w:rPr>
      </w:pPr>
    </w:p>
    <w:p w14:paraId="30910A06" w14:textId="10A034B9" w:rsidR="004C70F7" w:rsidRPr="006918D7" w:rsidRDefault="004C70F7" w:rsidP="00B46832">
      <w:pPr>
        <w:pStyle w:val="ListParagraph"/>
        <w:numPr>
          <w:ilvl w:val="0"/>
          <w:numId w:val="24"/>
        </w:numPr>
        <w:rPr>
          <w:rFonts w:ascii="Times New Roman" w:hAnsi="Times New Roman" w:cs="Times New Roman"/>
          <w:sz w:val="22"/>
          <w:szCs w:val="22"/>
        </w:rPr>
      </w:pPr>
      <w:r w:rsidRPr="006918D7">
        <w:rPr>
          <w:rFonts w:ascii="Times New Roman" w:hAnsi="Times New Roman" w:cs="Times New Roman"/>
          <w:sz w:val="22"/>
          <w:szCs w:val="22"/>
        </w:rPr>
        <w:t>Working in a global marketplace</w:t>
      </w:r>
    </w:p>
    <w:p w14:paraId="10AB2467" w14:textId="1C07B8D9" w:rsidR="004C70F7" w:rsidRPr="006918D7" w:rsidRDefault="004C70F7" w:rsidP="00B46832">
      <w:pPr>
        <w:pStyle w:val="ListParagraph"/>
        <w:numPr>
          <w:ilvl w:val="0"/>
          <w:numId w:val="24"/>
        </w:numPr>
        <w:rPr>
          <w:rFonts w:ascii="Times New Roman" w:hAnsi="Times New Roman" w:cs="Times New Roman"/>
          <w:sz w:val="22"/>
          <w:szCs w:val="22"/>
        </w:rPr>
      </w:pPr>
      <w:r w:rsidRPr="006918D7">
        <w:rPr>
          <w:rFonts w:ascii="Times New Roman" w:hAnsi="Times New Roman" w:cs="Times New Roman"/>
          <w:sz w:val="22"/>
          <w:szCs w:val="22"/>
        </w:rPr>
        <w:t>Dealing with domestic policies in an international market</w:t>
      </w:r>
    </w:p>
    <w:p w14:paraId="6D13649C" w14:textId="301EDCF5" w:rsidR="004C70F7" w:rsidRPr="006918D7" w:rsidRDefault="004C70F7" w:rsidP="00B46832">
      <w:pPr>
        <w:pStyle w:val="ListParagraph"/>
        <w:numPr>
          <w:ilvl w:val="0"/>
          <w:numId w:val="24"/>
        </w:numPr>
        <w:rPr>
          <w:rFonts w:ascii="Times New Roman" w:hAnsi="Times New Roman" w:cs="Times New Roman"/>
          <w:sz w:val="22"/>
          <w:szCs w:val="22"/>
        </w:rPr>
      </w:pPr>
      <w:r w:rsidRPr="006918D7">
        <w:rPr>
          <w:rFonts w:ascii="Times New Roman" w:hAnsi="Times New Roman" w:cs="Times New Roman"/>
          <w:sz w:val="22"/>
          <w:szCs w:val="22"/>
        </w:rPr>
        <w:lastRenderedPageBreak/>
        <w:t>Trade agreements and the rules of the international system</w:t>
      </w:r>
    </w:p>
    <w:p w14:paraId="6F4B2031" w14:textId="6543A19F" w:rsidR="004C70F7" w:rsidRPr="006918D7" w:rsidRDefault="004C70F7" w:rsidP="00B46832">
      <w:pPr>
        <w:pStyle w:val="ListParagraph"/>
        <w:numPr>
          <w:ilvl w:val="0"/>
          <w:numId w:val="24"/>
        </w:numPr>
        <w:rPr>
          <w:rFonts w:ascii="Times New Roman" w:hAnsi="Times New Roman" w:cs="Times New Roman"/>
          <w:sz w:val="22"/>
          <w:szCs w:val="22"/>
        </w:rPr>
      </w:pPr>
      <w:r w:rsidRPr="006918D7">
        <w:rPr>
          <w:rFonts w:ascii="Times New Roman" w:hAnsi="Times New Roman" w:cs="Times New Roman"/>
          <w:sz w:val="22"/>
          <w:szCs w:val="22"/>
        </w:rPr>
        <w:t>Standards, trade facilitation, and global value-chains</w:t>
      </w:r>
    </w:p>
    <w:p w14:paraId="6E9C4CEA" w14:textId="0EC523B7" w:rsidR="004C70F7" w:rsidRPr="006918D7" w:rsidRDefault="004C70F7" w:rsidP="00B46832">
      <w:pPr>
        <w:pStyle w:val="ListParagraph"/>
        <w:numPr>
          <w:ilvl w:val="0"/>
          <w:numId w:val="24"/>
        </w:numPr>
        <w:rPr>
          <w:rFonts w:ascii="Times New Roman" w:hAnsi="Times New Roman" w:cs="Times New Roman"/>
          <w:sz w:val="22"/>
          <w:szCs w:val="22"/>
        </w:rPr>
      </w:pPr>
      <w:r w:rsidRPr="006918D7">
        <w:rPr>
          <w:rFonts w:ascii="Times New Roman" w:hAnsi="Times New Roman" w:cs="Times New Roman"/>
          <w:sz w:val="22"/>
          <w:szCs w:val="22"/>
        </w:rPr>
        <w:t>Corporate values, social responsibility and sustainable development</w:t>
      </w:r>
    </w:p>
    <w:p w14:paraId="7D3FAC62" w14:textId="77777777" w:rsidR="004C70F7" w:rsidRPr="006918D7" w:rsidRDefault="004C70F7" w:rsidP="004C70F7">
      <w:pPr>
        <w:rPr>
          <w:rFonts w:ascii="Times New Roman" w:hAnsi="Times New Roman" w:cs="Times New Roman"/>
          <w:sz w:val="22"/>
          <w:szCs w:val="22"/>
        </w:rPr>
      </w:pPr>
    </w:p>
    <w:p w14:paraId="1E1C03A3" w14:textId="1420C96A" w:rsidR="004C70F7" w:rsidRPr="006918D7" w:rsidRDefault="004C70F7" w:rsidP="003263FE">
      <w:pPr>
        <w:rPr>
          <w:rFonts w:ascii="Times New Roman" w:hAnsi="Times New Roman" w:cs="Times New Roman"/>
          <w:sz w:val="22"/>
          <w:szCs w:val="22"/>
        </w:rPr>
      </w:pPr>
      <w:r w:rsidRPr="006918D7">
        <w:rPr>
          <w:rFonts w:ascii="Times New Roman" w:hAnsi="Times New Roman" w:cs="Times New Roman"/>
          <w:sz w:val="22"/>
          <w:szCs w:val="22"/>
        </w:rPr>
        <w:t>Speakers</w:t>
      </w:r>
      <w:r w:rsidR="003263FE" w:rsidRPr="006918D7">
        <w:rPr>
          <w:rFonts w:ascii="Times New Roman" w:hAnsi="Times New Roman" w:cs="Times New Roman"/>
          <w:sz w:val="22"/>
          <w:szCs w:val="22"/>
        </w:rPr>
        <w:t xml:space="preserve">:  Ann Rollins, Apple, Inc., </w:t>
      </w:r>
      <w:r w:rsidRPr="006918D7">
        <w:rPr>
          <w:rFonts w:ascii="Times New Roman" w:hAnsi="Times New Roman" w:cs="Times New Roman"/>
          <w:sz w:val="22"/>
          <w:szCs w:val="22"/>
        </w:rPr>
        <w:t>Jennifer Sanford, Cisco, Inc.</w:t>
      </w:r>
      <w:r w:rsidR="003263FE" w:rsidRPr="006918D7">
        <w:rPr>
          <w:rFonts w:ascii="Times New Roman" w:hAnsi="Times New Roman" w:cs="Times New Roman"/>
          <w:sz w:val="22"/>
          <w:szCs w:val="22"/>
        </w:rPr>
        <w:t>,</w:t>
      </w:r>
      <w:r w:rsidR="00E22454">
        <w:rPr>
          <w:rFonts w:ascii="Times New Roman" w:hAnsi="Times New Roman" w:cs="Times New Roman"/>
          <w:sz w:val="22"/>
          <w:szCs w:val="22"/>
        </w:rPr>
        <w:t xml:space="preserve"> </w:t>
      </w:r>
      <w:r w:rsidR="003263FE" w:rsidRPr="006918D7">
        <w:rPr>
          <w:rFonts w:ascii="Times New Roman" w:hAnsi="Times New Roman" w:cs="Times New Roman"/>
          <w:sz w:val="22"/>
          <w:szCs w:val="22"/>
        </w:rPr>
        <w:t>Michael Nunes, Boeing Corp.</w:t>
      </w:r>
    </w:p>
    <w:p w14:paraId="0926D59F" w14:textId="77777777" w:rsidR="003263FE" w:rsidRPr="006918D7" w:rsidRDefault="003263FE" w:rsidP="004C70F7">
      <w:pPr>
        <w:rPr>
          <w:rFonts w:ascii="Times New Roman" w:hAnsi="Times New Roman" w:cs="Times New Roman"/>
          <w:sz w:val="22"/>
          <w:szCs w:val="22"/>
        </w:rPr>
      </w:pPr>
    </w:p>
    <w:p w14:paraId="0BAFFAEC" w14:textId="7939E382" w:rsidR="004C70F7" w:rsidRPr="006918D7" w:rsidRDefault="004C70F7" w:rsidP="004C70F7">
      <w:pPr>
        <w:rPr>
          <w:rFonts w:ascii="Times New Roman" w:hAnsi="Times New Roman" w:cs="Times New Roman"/>
          <w:sz w:val="22"/>
          <w:szCs w:val="22"/>
        </w:rPr>
      </w:pPr>
      <w:r w:rsidRPr="006918D7">
        <w:rPr>
          <w:rFonts w:ascii="Times New Roman" w:hAnsi="Times New Roman" w:cs="Times New Roman"/>
          <w:sz w:val="22"/>
          <w:szCs w:val="22"/>
          <w:u w:val="single"/>
        </w:rPr>
        <w:t>Readings</w:t>
      </w:r>
      <w:r w:rsidRPr="006918D7">
        <w:rPr>
          <w:rFonts w:ascii="Times New Roman" w:hAnsi="Times New Roman" w:cs="Times New Roman"/>
          <w:sz w:val="22"/>
          <w:szCs w:val="22"/>
        </w:rPr>
        <w:t xml:space="preserve">:  </w:t>
      </w:r>
    </w:p>
    <w:p w14:paraId="28FEC434" w14:textId="132FB796" w:rsidR="008E5EE1" w:rsidRPr="006918D7" w:rsidRDefault="008E5EE1" w:rsidP="00B46832">
      <w:pPr>
        <w:pStyle w:val="ListParagraph"/>
        <w:numPr>
          <w:ilvl w:val="0"/>
          <w:numId w:val="25"/>
        </w:numPr>
        <w:rPr>
          <w:rFonts w:ascii="Times New Roman" w:hAnsi="Times New Roman" w:cs="Times New Roman"/>
          <w:sz w:val="22"/>
          <w:szCs w:val="22"/>
        </w:rPr>
      </w:pPr>
      <w:r w:rsidRPr="006918D7">
        <w:rPr>
          <w:rFonts w:ascii="Times New Roman" w:hAnsi="Times New Roman" w:cs="Times New Roman"/>
          <w:sz w:val="22"/>
          <w:szCs w:val="22"/>
        </w:rPr>
        <w:t xml:space="preserve">John </w:t>
      </w:r>
      <w:proofErr w:type="spellStart"/>
      <w:r w:rsidRPr="006918D7">
        <w:rPr>
          <w:rFonts w:ascii="Times New Roman" w:hAnsi="Times New Roman" w:cs="Times New Roman"/>
          <w:sz w:val="22"/>
          <w:szCs w:val="22"/>
        </w:rPr>
        <w:t>Hagell</w:t>
      </w:r>
      <w:proofErr w:type="spellEnd"/>
      <w:r w:rsidRPr="006918D7">
        <w:rPr>
          <w:rFonts w:ascii="Times New Roman" w:hAnsi="Times New Roman" w:cs="Times New Roman"/>
          <w:sz w:val="22"/>
          <w:szCs w:val="22"/>
        </w:rPr>
        <w:t xml:space="preserve">, </w:t>
      </w:r>
      <w:proofErr w:type="gramStart"/>
      <w:r w:rsidRPr="006918D7">
        <w:rPr>
          <w:rFonts w:ascii="Times New Roman" w:hAnsi="Times New Roman" w:cs="Times New Roman"/>
          <w:sz w:val="22"/>
          <w:szCs w:val="22"/>
        </w:rPr>
        <w:t>et</w:t>
      </w:r>
      <w:proofErr w:type="gramEnd"/>
      <w:r w:rsidRPr="006918D7">
        <w:rPr>
          <w:rFonts w:ascii="Times New Roman" w:hAnsi="Times New Roman" w:cs="Times New Roman"/>
          <w:sz w:val="22"/>
          <w:szCs w:val="22"/>
        </w:rPr>
        <w:t xml:space="preserve">. al., “Shaping Strategy in a World of Constant Change,” </w:t>
      </w:r>
      <w:r w:rsidRPr="006918D7">
        <w:rPr>
          <w:rFonts w:ascii="Times New Roman" w:hAnsi="Times New Roman" w:cs="Times New Roman"/>
          <w:i/>
          <w:sz w:val="22"/>
          <w:szCs w:val="22"/>
        </w:rPr>
        <w:t xml:space="preserve">HBS, </w:t>
      </w:r>
      <w:r w:rsidRPr="006918D7">
        <w:rPr>
          <w:rFonts w:ascii="Times New Roman" w:hAnsi="Times New Roman" w:cs="Times New Roman"/>
          <w:sz w:val="22"/>
          <w:szCs w:val="22"/>
        </w:rPr>
        <w:t>2008.</w:t>
      </w:r>
    </w:p>
    <w:p w14:paraId="51FE6839" w14:textId="77777777" w:rsidR="00B2340A" w:rsidRPr="006918D7" w:rsidRDefault="00B2340A" w:rsidP="00B46832">
      <w:pPr>
        <w:pStyle w:val="ListParagraph"/>
        <w:numPr>
          <w:ilvl w:val="0"/>
          <w:numId w:val="25"/>
        </w:numPr>
        <w:rPr>
          <w:rFonts w:ascii="Times New Roman" w:hAnsi="Times New Roman" w:cs="Times New Roman"/>
          <w:sz w:val="22"/>
          <w:szCs w:val="22"/>
        </w:rPr>
      </w:pPr>
      <w:r w:rsidRPr="006918D7">
        <w:rPr>
          <w:rFonts w:ascii="Times New Roman" w:hAnsi="Times New Roman" w:cs="Times New Roman"/>
          <w:sz w:val="22"/>
          <w:szCs w:val="22"/>
        </w:rPr>
        <w:t>“Cisco Goes To China: Routing an Emerging Economy” HBS Case</w:t>
      </w:r>
    </w:p>
    <w:p w14:paraId="75D0659E" w14:textId="6C8BF66A" w:rsidR="008E5EE1" w:rsidRPr="006918D7" w:rsidRDefault="00B2340A" w:rsidP="00B46832">
      <w:pPr>
        <w:pStyle w:val="ListParagraph"/>
        <w:numPr>
          <w:ilvl w:val="0"/>
          <w:numId w:val="25"/>
        </w:numPr>
        <w:rPr>
          <w:rFonts w:ascii="Times New Roman" w:hAnsi="Times New Roman" w:cs="Times New Roman"/>
          <w:sz w:val="22"/>
          <w:szCs w:val="22"/>
        </w:rPr>
      </w:pPr>
      <w:r w:rsidRPr="006918D7">
        <w:rPr>
          <w:rFonts w:ascii="Times New Roman" w:hAnsi="Times New Roman" w:cs="Times New Roman"/>
          <w:sz w:val="22"/>
          <w:szCs w:val="22"/>
        </w:rPr>
        <w:t xml:space="preserve">Andre </w:t>
      </w:r>
      <w:proofErr w:type="spellStart"/>
      <w:r w:rsidRPr="006918D7">
        <w:rPr>
          <w:rFonts w:ascii="Times New Roman" w:hAnsi="Times New Roman" w:cs="Times New Roman"/>
          <w:sz w:val="22"/>
          <w:szCs w:val="22"/>
        </w:rPr>
        <w:t>Dua</w:t>
      </w:r>
      <w:proofErr w:type="spellEnd"/>
      <w:r w:rsidRPr="006918D7">
        <w:rPr>
          <w:rFonts w:ascii="Times New Roman" w:hAnsi="Times New Roman" w:cs="Times New Roman"/>
          <w:sz w:val="22"/>
          <w:szCs w:val="22"/>
        </w:rPr>
        <w:t xml:space="preserve"> </w:t>
      </w:r>
      <w:proofErr w:type="gramStart"/>
      <w:r w:rsidRPr="006918D7">
        <w:rPr>
          <w:rFonts w:ascii="Times New Roman" w:hAnsi="Times New Roman" w:cs="Times New Roman"/>
          <w:sz w:val="22"/>
          <w:szCs w:val="22"/>
        </w:rPr>
        <w:t>et</w:t>
      </w:r>
      <w:proofErr w:type="gramEnd"/>
      <w:r w:rsidRPr="006918D7">
        <w:rPr>
          <w:rFonts w:ascii="Times New Roman" w:hAnsi="Times New Roman" w:cs="Times New Roman"/>
          <w:sz w:val="22"/>
          <w:szCs w:val="22"/>
        </w:rPr>
        <w:t xml:space="preserve">. al., “Why Good Companies Create Bad Regulatory Strategies,” </w:t>
      </w:r>
      <w:r w:rsidRPr="006918D7">
        <w:rPr>
          <w:rFonts w:ascii="Times New Roman" w:hAnsi="Times New Roman" w:cs="Times New Roman"/>
          <w:i/>
          <w:sz w:val="22"/>
          <w:szCs w:val="22"/>
        </w:rPr>
        <w:t xml:space="preserve">McKinsey Quarterly, </w:t>
      </w:r>
      <w:r w:rsidRPr="006918D7">
        <w:rPr>
          <w:rFonts w:ascii="Times New Roman" w:hAnsi="Times New Roman" w:cs="Times New Roman"/>
          <w:sz w:val="22"/>
          <w:szCs w:val="22"/>
        </w:rPr>
        <w:t xml:space="preserve">June 2011. </w:t>
      </w:r>
    </w:p>
    <w:p w14:paraId="0FF5D481" w14:textId="77777777" w:rsidR="00A23553" w:rsidRPr="006918D7" w:rsidRDefault="008E5EE1" w:rsidP="00B46832">
      <w:pPr>
        <w:pStyle w:val="ListParagraph"/>
        <w:numPr>
          <w:ilvl w:val="0"/>
          <w:numId w:val="25"/>
        </w:numPr>
        <w:rPr>
          <w:rFonts w:ascii="Times New Roman" w:hAnsi="Times New Roman" w:cs="Times New Roman"/>
          <w:sz w:val="22"/>
          <w:szCs w:val="22"/>
        </w:rPr>
      </w:pPr>
      <w:r w:rsidRPr="006918D7">
        <w:rPr>
          <w:rFonts w:ascii="Times New Roman" w:hAnsi="Times New Roman" w:cs="Times New Roman"/>
          <w:sz w:val="22"/>
          <w:szCs w:val="22"/>
        </w:rPr>
        <w:t>“Can Business Really Do Business with Government?” by Stephen Goldsmith, HBC,</w:t>
      </w:r>
    </w:p>
    <w:p w14:paraId="26EE9700" w14:textId="526F653F" w:rsidR="001C174D" w:rsidRPr="006918D7" w:rsidRDefault="001C174D" w:rsidP="00B46832">
      <w:pPr>
        <w:pStyle w:val="ListParagraph"/>
        <w:numPr>
          <w:ilvl w:val="0"/>
          <w:numId w:val="25"/>
        </w:numPr>
        <w:rPr>
          <w:rFonts w:ascii="Times New Roman" w:hAnsi="Times New Roman" w:cs="Times New Roman"/>
          <w:sz w:val="22"/>
          <w:szCs w:val="22"/>
        </w:rPr>
      </w:pPr>
      <w:r w:rsidRPr="006918D7">
        <w:rPr>
          <w:rFonts w:ascii="Times New Roman" w:hAnsi="Times New Roman" w:cs="Times New Roman"/>
          <w:sz w:val="22"/>
          <w:szCs w:val="22"/>
        </w:rPr>
        <w:t xml:space="preserve">“Managing Government Relations for the Future,” </w:t>
      </w:r>
      <w:r w:rsidRPr="006918D7">
        <w:rPr>
          <w:rFonts w:ascii="Times New Roman" w:hAnsi="Times New Roman" w:cs="Times New Roman"/>
          <w:i/>
          <w:sz w:val="22"/>
          <w:szCs w:val="22"/>
        </w:rPr>
        <w:t>McKinsey Global Survey.</w:t>
      </w:r>
      <w:r w:rsidRPr="006918D7">
        <w:rPr>
          <w:rFonts w:ascii="Times New Roman" w:hAnsi="Times New Roman" w:cs="Times New Roman"/>
          <w:sz w:val="22"/>
          <w:szCs w:val="22"/>
        </w:rPr>
        <w:t xml:space="preserve"> 2011.</w:t>
      </w:r>
    </w:p>
    <w:p w14:paraId="16F3B5F5" w14:textId="64E60BBD" w:rsidR="00CF5E35" w:rsidRPr="006918D7" w:rsidRDefault="00A23553" w:rsidP="00B46832">
      <w:pPr>
        <w:pStyle w:val="ListParagraph"/>
        <w:numPr>
          <w:ilvl w:val="0"/>
          <w:numId w:val="25"/>
        </w:numPr>
        <w:rPr>
          <w:rFonts w:ascii="Times New Roman" w:hAnsi="Times New Roman" w:cs="Times New Roman"/>
          <w:sz w:val="22"/>
          <w:szCs w:val="22"/>
        </w:rPr>
      </w:pPr>
      <w:r w:rsidRPr="006918D7">
        <w:rPr>
          <w:rFonts w:ascii="Times New Roman" w:hAnsi="Times New Roman" w:cs="Times New Roman"/>
          <w:sz w:val="22"/>
          <w:szCs w:val="22"/>
        </w:rPr>
        <w:t xml:space="preserve">Craig </w:t>
      </w:r>
      <w:proofErr w:type="spellStart"/>
      <w:r w:rsidRPr="006918D7">
        <w:rPr>
          <w:rFonts w:ascii="Times New Roman" w:hAnsi="Times New Roman" w:cs="Times New Roman"/>
          <w:sz w:val="22"/>
          <w:szCs w:val="22"/>
        </w:rPr>
        <w:t>VanGrasstek</w:t>
      </w:r>
      <w:proofErr w:type="spellEnd"/>
      <w:r w:rsidRPr="006918D7">
        <w:rPr>
          <w:rFonts w:ascii="Times New Roman" w:hAnsi="Times New Roman" w:cs="Times New Roman"/>
          <w:sz w:val="22"/>
          <w:szCs w:val="22"/>
        </w:rPr>
        <w:t>, Chapter 5, “A Case Study in a Globalizing Industry</w:t>
      </w:r>
      <w:proofErr w:type="gramStart"/>
      <w:r w:rsidRPr="006918D7">
        <w:rPr>
          <w:rFonts w:ascii="Times New Roman" w:hAnsi="Times New Roman" w:cs="Times New Roman"/>
          <w:sz w:val="22"/>
          <w:szCs w:val="22"/>
        </w:rPr>
        <w:t>:</w:t>
      </w:r>
      <w:r w:rsidRPr="006918D7">
        <w:rPr>
          <w:rFonts w:ascii="MS Mincho" w:eastAsia="MS Mincho" w:hAnsi="MS Mincho" w:cs="MS Mincho" w:hint="eastAsia"/>
          <w:sz w:val="22"/>
          <w:szCs w:val="22"/>
        </w:rPr>
        <w:t> </w:t>
      </w:r>
      <w:proofErr w:type="gramEnd"/>
      <w:r w:rsidRPr="006918D7">
        <w:rPr>
          <w:rFonts w:ascii="Times New Roman" w:hAnsi="Times New Roman" w:cs="Times New Roman"/>
          <w:sz w:val="22"/>
          <w:szCs w:val="22"/>
        </w:rPr>
        <w:t xml:space="preserve">US-Japan Automotive Trade Relations under Reagan and Obama,” </w:t>
      </w:r>
      <w:r w:rsidRPr="006918D7">
        <w:rPr>
          <w:rFonts w:ascii="Times New Roman" w:hAnsi="Times New Roman" w:cs="Times New Roman"/>
          <w:i/>
          <w:sz w:val="22"/>
          <w:szCs w:val="22"/>
        </w:rPr>
        <w:t xml:space="preserve">Dereliction of Duty, </w:t>
      </w:r>
      <w:r w:rsidRPr="006918D7">
        <w:rPr>
          <w:rFonts w:ascii="Times New Roman" w:hAnsi="Times New Roman" w:cs="Times New Roman"/>
          <w:sz w:val="22"/>
          <w:szCs w:val="22"/>
        </w:rPr>
        <w:t xml:space="preserve">unpublished manuscript, 2012. </w:t>
      </w:r>
    </w:p>
    <w:p w14:paraId="1B2FEAA2" w14:textId="77777777" w:rsidR="009D5C86" w:rsidRPr="006918D7" w:rsidRDefault="009D5C86" w:rsidP="008548FC">
      <w:pPr>
        <w:rPr>
          <w:rFonts w:ascii="Times New Roman" w:hAnsi="Times New Roman" w:cs="Times New Roman"/>
          <w:b/>
          <w:sz w:val="22"/>
          <w:szCs w:val="22"/>
        </w:rPr>
      </w:pPr>
    </w:p>
    <w:p w14:paraId="70BF8A0D" w14:textId="67B55A1E" w:rsidR="007356BD" w:rsidRPr="006918D7" w:rsidRDefault="002E6CF9" w:rsidP="007356BD">
      <w:pPr>
        <w:rPr>
          <w:rFonts w:ascii="Times New Roman" w:hAnsi="Times New Roman" w:cs="Times New Roman"/>
          <w:sz w:val="22"/>
          <w:szCs w:val="22"/>
        </w:rPr>
      </w:pPr>
      <w:r w:rsidRPr="006918D7">
        <w:rPr>
          <w:rFonts w:ascii="Times New Roman" w:hAnsi="Times New Roman" w:cs="Times New Roman"/>
          <w:b/>
          <w:sz w:val="22"/>
          <w:szCs w:val="22"/>
        </w:rPr>
        <w:t xml:space="preserve">6) </w:t>
      </w:r>
      <w:r w:rsidR="0003087F" w:rsidRPr="006918D7">
        <w:rPr>
          <w:rFonts w:ascii="Times New Roman" w:hAnsi="Times New Roman" w:cs="Times New Roman"/>
          <w:b/>
          <w:sz w:val="22"/>
          <w:szCs w:val="22"/>
        </w:rPr>
        <w:t>February 24</w:t>
      </w:r>
      <w:r w:rsidR="006918D7">
        <w:rPr>
          <w:rFonts w:ascii="Times New Roman" w:hAnsi="Times New Roman" w:cs="Times New Roman"/>
          <w:b/>
          <w:sz w:val="22"/>
          <w:szCs w:val="22"/>
        </w:rPr>
        <w:t>:</w:t>
      </w:r>
      <w:r w:rsidR="0003087F" w:rsidRPr="006918D7">
        <w:rPr>
          <w:rFonts w:ascii="Times New Roman" w:hAnsi="Times New Roman" w:cs="Times New Roman"/>
          <w:b/>
          <w:sz w:val="22"/>
          <w:szCs w:val="22"/>
        </w:rPr>
        <w:tab/>
      </w:r>
      <w:r w:rsidR="007356BD" w:rsidRPr="006918D7">
        <w:rPr>
          <w:rFonts w:ascii="Times New Roman" w:hAnsi="Times New Roman" w:cs="Times New Roman"/>
          <w:b/>
          <w:sz w:val="22"/>
          <w:szCs w:val="22"/>
        </w:rPr>
        <w:t>Economic Diplomacy in Practice</w:t>
      </w:r>
    </w:p>
    <w:p w14:paraId="7F200B8E" w14:textId="77777777" w:rsidR="007356BD" w:rsidRPr="006918D7" w:rsidRDefault="007356BD" w:rsidP="007356BD">
      <w:pPr>
        <w:rPr>
          <w:rFonts w:ascii="Times New Roman" w:hAnsi="Times New Roman" w:cs="Times New Roman"/>
          <w:sz w:val="22"/>
          <w:szCs w:val="22"/>
        </w:rPr>
      </w:pPr>
    </w:p>
    <w:p w14:paraId="0B684A17" w14:textId="77777777" w:rsidR="007356BD" w:rsidRPr="006918D7" w:rsidRDefault="007356BD" w:rsidP="00B46832">
      <w:pPr>
        <w:pStyle w:val="ListParagraph"/>
        <w:numPr>
          <w:ilvl w:val="0"/>
          <w:numId w:val="20"/>
        </w:numPr>
        <w:rPr>
          <w:rFonts w:ascii="Times New Roman" w:hAnsi="Times New Roman" w:cs="Times New Roman"/>
          <w:sz w:val="22"/>
          <w:szCs w:val="22"/>
        </w:rPr>
      </w:pPr>
      <w:r w:rsidRPr="006918D7">
        <w:rPr>
          <w:rFonts w:ascii="Times New Roman" w:hAnsi="Times New Roman" w:cs="Times New Roman"/>
          <w:sz w:val="22"/>
          <w:szCs w:val="22"/>
        </w:rPr>
        <w:t>The Role, Scope and Mechanics of Economic Diplomacy</w:t>
      </w:r>
    </w:p>
    <w:p w14:paraId="3AEEFF71" w14:textId="77777777" w:rsidR="007356BD" w:rsidRPr="006918D7" w:rsidRDefault="007356BD" w:rsidP="00B46832">
      <w:pPr>
        <w:pStyle w:val="ListParagraph"/>
        <w:numPr>
          <w:ilvl w:val="0"/>
          <w:numId w:val="20"/>
        </w:numPr>
        <w:rPr>
          <w:rFonts w:ascii="Times New Roman" w:hAnsi="Times New Roman" w:cs="Times New Roman"/>
          <w:sz w:val="22"/>
          <w:szCs w:val="22"/>
        </w:rPr>
      </w:pPr>
      <w:r w:rsidRPr="006918D7">
        <w:rPr>
          <w:rFonts w:ascii="Times New Roman" w:hAnsi="Times New Roman" w:cs="Times New Roman"/>
          <w:sz w:val="22"/>
          <w:szCs w:val="22"/>
        </w:rPr>
        <w:t>Commercial Diplomacy and Conflict Resolution</w:t>
      </w:r>
    </w:p>
    <w:p w14:paraId="7DCA5688" w14:textId="77777777" w:rsidR="007356BD" w:rsidRPr="006918D7" w:rsidRDefault="007356BD" w:rsidP="007356BD">
      <w:pPr>
        <w:rPr>
          <w:rFonts w:ascii="Times New Roman" w:hAnsi="Times New Roman" w:cs="Times New Roman"/>
          <w:sz w:val="22"/>
          <w:szCs w:val="22"/>
        </w:rPr>
      </w:pPr>
    </w:p>
    <w:p w14:paraId="5666A05B" w14:textId="5DFFEDC2" w:rsidR="007356BD" w:rsidRPr="006918D7" w:rsidRDefault="007356BD" w:rsidP="007356BD">
      <w:pPr>
        <w:rPr>
          <w:rFonts w:ascii="Times New Roman" w:hAnsi="Times New Roman" w:cs="Times New Roman"/>
          <w:sz w:val="22"/>
          <w:szCs w:val="22"/>
        </w:rPr>
      </w:pPr>
      <w:r w:rsidRPr="006918D7">
        <w:rPr>
          <w:rFonts w:ascii="Times New Roman" w:hAnsi="Times New Roman" w:cs="Times New Roman"/>
          <w:sz w:val="22"/>
          <w:szCs w:val="22"/>
          <w:u w:val="single"/>
        </w:rPr>
        <w:t>Speaker</w:t>
      </w:r>
      <w:r w:rsidR="00B51D15" w:rsidRPr="006918D7">
        <w:rPr>
          <w:rFonts w:ascii="Times New Roman" w:hAnsi="Times New Roman" w:cs="Times New Roman"/>
          <w:sz w:val="22"/>
          <w:szCs w:val="22"/>
        </w:rPr>
        <w:t xml:space="preserve">: </w:t>
      </w:r>
      <w:r w:rsidRPr="006918D7">
        <w:rPr>
          <w:rFonts w:ascii="Times New Roman" w:hAnsi="Times New Roman" w:cs="Times New Roman"/>
          <w:sz w:val="22"/>
          <w:szCs w:val="22"/>
        </w:rPr>
        <w:t xml:space="preserve"> Skip Jones, Deputy Assistant Secretary for Trade Agreements and Compliance,</w:t>
      </w:r>
    </w:p>
    <w:p w14:paraId="3A22B420" w14:textId="77777777" w:rsidR="007356BD" w:rsidRPr="006918D7" w:rsidRDefault="007356BD" w:rsidP="007356BD">
      <w:pPr>
        <w:rPr>
          <w:rFonts w:ascii="Times New Roman" w:hAnsi="Times New Roman" w:cs="Times New Roman"/>
          <w:sz w:val="22"/>
          <w:szCs w:val="22"/>
        </w:rPr>
      </w:pPr>
      <w:r w:rsidRPr="006918D7">
        <w:rPr>
          <w:rFonts w:ascii="Times New Roman" w:hAnsi="Times New Roman" w:cs="Times New Roman"/>
          <w:sz w:val="22"/>
          <w:szCs w:val="22"/>
        </w:rPr>
        <w:tab/>
        <w:t xml:space="preserve">    Department of Commerce</w:t>
      </w:r>
    </w:p>
    <w:p w14:paraId="60650D22" w14:textId="77777777" w:rsidR="007356BD" w:rsidRPr="006918D7" w:rsidRDefault="007356BD" w:rsidP="007356BD">
      <w:pPr>
        <w:rPr>
          <w:rFonts w:ascii="Times New Roman" w:hAnsi="Times New Roman" w:cs="Times New Roman"/>
          <w:sz w:val="22"/>
          <w:szCs w:val="22"/>
        </w:rPr>
      </w:pPr>
    </w:p>
    <w:p w14:paraId="1FB5C591" w14:textId="77777777" w:rsidR="007356BD" w:rsidRPr="006918D7" w:rsidRDefault="007356BD" w:rsidP="007356BD">
      <w:pPr>
        <w:rPr>
          <w:rFonts w:ascii="Times New Roman" w:hAnsi="Times New Roman" w:cs="Times New Roman"/>
          <w:sz w:val="22"/>
          <w:szCs w:val="22"/>
        </w:rPr>
      </w:pPr>
      <w:r w:rsidRPr="006918D7">
        <w:rPr>
          <w:rFonts w:ascii="Times New Roman" w:hAnsi="Times New Roman" w:cs="Times New Roman"/>
          <w:sz w:val="22"/>
          <w:szCs w:val="22"/>
          <w:u w:val="single"/>
        </w:rPr>
        <w:t>Readings</w:t>
      </w:r>
      <w:r w:rsidRPr="006918D7">
        <w:rPr>
          <w:rFonts w:ascii="Times New Roman" w:hAnsi="Times New Roman" w:cs="Times New Roman"/>
          <w:sz w:val="22"/>
          <w:szCs w:val="22"/>
        </w:rPr>
        <w:t>:</w:t>
      </w:r>
    </w:p>
    <w:p w14:paraId="1B691AF4" w14:textId="77777777" w:rsidR="007356BD" w:rsidRPr="006918D7" w:rsidRDefault="007356BD" w:rsidP="00B46832">
      <w:pPr>
        <w:pStyle w:val="ListParagraph"/>
        <w:numPr>
          <w:ilvl w:val="0"/>
          <w:numId w:val="20"/>
        </w:numPr>
        <w:rPr>
          <w:rFonts w:ascii="Times New Roman" w:hAnsi="Times New Roman" w:cs="Times New Roman"/>
          <w:sz w:val="22"/>
          <w:szCs w:val="22"/>
        </w:rPr>
      </w:pPr>
      <w:r w:rsidRPr="006918D7">
        <w:rPr>
          <w:rFonts w:ascii="Times New Roman" w:hAnsi="Times New Roman" w:cs="Times New Roman"/>
          <w:sz w:val="22"/>
          <w:szCs w:val="22"/>
        </w:rPr>
        <w:t xml:space="preserve">Michel </w:t>
      </w:r>
      <w:proofErr w:type="spellStart"/>
      <w:r w:rsidRPr="006918D7">
        <w:rPr>
          <w:rFonts w:ascii="Times New Roman" w:hAnsi="Times New Roman" w:cs="Times New Roman"/>
          <w:sz w:val="22"/>
          <w:szCs w:val="22"/>
        </w:rPr>
        <w:t>Kostecki</w:t>
      </w:r>
      <w:proofErr w:type="spellEnd"/>
      <w:r w:rsidRPr="006918D7">
        <w:rPr>
          <w:rFonts w:ascii="Times New Roman" w:hAnsi="Times New Roman" w:cs="Times New Roman"/>
          <w:sz w:val="22"/>
          <w:szCs w:val="22"/>
        </w:rPr>
        <w:t xml:space="preserve"> and Oliver </w:t>
      </w:r>
      <w:proofErr w:type="spellStart"/>
      <w:r w:rsidRPr="006918D7">
        <w:rPr>
          <w:rFonts w:ascii="Times New Roman" w:hAnsi="Times New Roman" w:cs="Times New Roman"/>
          <w:sz w:val="22"/>
          <w:szCs w:val="22"/>
        </w:rPr>
        <w:t>Naray</w:t>
      </w:r>
      <w:proofErr w:type="spellEnd"/>
      <w:r w:rsidRPr="006918D7">
        <w:rPr>
          <w:rFonts w:ascii="Times New Roman" w:hAnsi="Times New Roman" w:cs="Times New Roman"/>
          <w:sz w:val="22"/>
          <w:szCs w:val="22"/>
        </w:rPr>
        <w:t xml:space="preserve">, Commercial Diplomacy and International Business,”  </w:t>
      </w:r>
      <w:r w:rsidRPr="006918D7">
        <w:rPr>
          <w:rFonts w:ascii="Times New Roman" w:hAnsi="Times New Roman" w:cs="Times New Roman"/>
          <w:i/>
          <w:sz w:val="22"/>
          <w:szCs w:val="22"/>
        </w:rPr>
        <w:t xml:space="preserve">Discussion Papers in Diplomacy, </w:t>
      </w:r>
      <w:r w:rsidRPr="006918D7">
        <w:rPr>
          <w:rFonts w:ascii="Times New Roman" w:hAnsi="Times New Roman" w:cs="Times New Roman"/>
          <w:sz w:val="22"/>
          <w:szCs w:val="22"/>
        </w:rPr>
        <w:t>(2007)</w:t>
      </w:r>
    </w:p>
    <w:p w14:paraId="2A3BBCDD" w14:textId="77777777" w:rsidR="007356BD" w:rsidRPr="006918D7" w:rsidRDefault="007356BD" w:rsidP="00B46832">
      <w:pPr>
        <w:pStyle w:val="ListParagraph"/>
        <w:numPr>
          <w:ilvl w:val="0"/>
          <w:numId w:val="21"/>
        </w:numPr>
        <w:spacing w:after="200"/>
        <w:ind w:left="810"/>
        <w:rPr>
          <w:rFonts w:ascii="Times New Roman" w:hAnsi="Times New Roman" w:cs="Times New Roman"/>
          <w:sz w:val="22"/>
          <w:szCs w:val="22"/>
        </w:rPr>
      </w:pPr>
      <w:proofErr w:type="spellStart"/>
      <w:r w:rsidRPr="006918D7">
        <w:rPr>
          <w:rFonts w:ascii="Times New Roman" w:hAnsi="Times New Roman" w:cs="Times New Roman"/>
          <w:sz w:val="22"/>
          <w:szCs w:val="22"/>
        </w:rPr>
        <w:t>Geza</w:t>
      </w:r>
      <w:proofErr w:type="spellEnd"/>
      <w:r w:rsidRPr="006918D7">
        <w:rPr>
          <w:rFonts w:ascii="Times New Roman" w:hAnsi="Times New Roman" w:cs="Times New Roman"/>
          <w:sz w:val="22"/>
          <w:szCs w:val="22"/>
        </w:rPr>
        <w:t xml:space="preserve"> </w:t>
      </w:r>
      <w:proofErr w:type="spellStart"/>
      <w:r w:rsidRPr="006918D7">
        <w:rPr>
          <w:rFonts w:ascii="Times New Roman" w:hAnsi="Times New Roman" w:cs="Times New Roman"/>
          <w:sz w:val="22"/>
          <w:szCs w:val="22"/>
        </w:rPr>
        <w:t>Feketekuty</w:t>
      </w:r>
      <w:proofErr w:type="spellEnd"/>
      <w:r w:rsidRPr="006918D7">
        <w:rPr>
          <w:rFonts w:ascii="Times New Roman" w:hAnsi="Times New Roman" w:cs="Times New Roman"/>
          <w:sz w:val="22"/>
          <w:szCs w:val="22"/>
        </w:rPr>
        <w:t>, Chapter 1 and 2,</w:t>
      </w:r>
      <w:bookmarkStart w:id="0" w:name="_Toc287771562"/>
      <w:r w:rsidRPr="006918D7">
        <w:rPr>
          <w:rFonts w:ascii="Times New Roman" w:hAnsi="Times New Roman" w:cs="Times New Roman"/>
          <w:sz w:val="22"/>
          <w:szCs w:val="22"/>
        </w:rPr>
        <w:t xml:space="preserve"> </w:t>
      </w:r>
      <w:r w:rsidRPr="006918D7">
        <w:rPr>
          <w:rFonts w:ascii="Times New Roman" w:hAnsi="Times New Roman" w:cs="Times New Roman"/>
          <w:i/>
          <w:sz w:val="22"/>
          <w:szCs w:val="22"/>
        </w:rPr>
        <w:t>Policy Development and Negotiations in International Trade:</w:t>
      </w:r>
      <w:bookmarkStart w:id="1" w:name="_Toc287771563"/>
      <w:bookmarkEnd w:id="0"/>
      <w:r w:rsidRPr="006918D7">
        <w:rPr>
          <w:rFonts w:ascii="Times New Roman" w:hAnsi="Times New Roman" w:cs="Times New Roman"/>
          <w:i/>
          <w:sz w:val="22"/>
          <w:szCs w:val="22"/>
        </w:rPr>
        <w:t xml:space="preserve"> A </w:t>
      </w:r>
      <w:r w:rsidRPr="006918D7">
        <w:rPr>
          <w:rFonts w:ascii="Times New Roman" w:hAnsi="Times New Roman" w:cs="Times New Roman"/>
          <w:sz w:val="22"/>
          <w:szCs w:val="22"/>
        </w:rPr>
        <w:t>Practical</w:t>
      </w:r>
      <w:r w:rsidRPr="006918D7">
        <w:rPr>
          <w:rFonts w:ascii="Times New Roman" w:hAnsi="Times New Roman" w:cs="Times New Roman"/>
          <w:i/>
          <w:sz w:val="22"/>
          <w:szCs w:val="22"/>
        </w:rPr>
        <w:t xml:space="preserve"> Guide to Effective Commercial Diplomacy</w:t>
      </w:r>
      <w:bookmarkEnd w:id="1"/>
      <w:r w:rsidRPr="006918D7">
        <w:rPr>
          <w:rFonts w:ascii="Times New Roman" w:hAnsi="Times New Roman" w:cs="Times New Roman"/>
          <w:i/>
          <w:sz w:val="22"/>
          <w:szCs w:val="22"/>
        </w:rPr>
        <w:t xml:space="preserve">, </w:t>
      </w:r>
      <w:r w:rsidRPr="006918D7">
        <w:rPr>
          <w:rFonts w:ascii="Times New Roman" w:hAnsi="Times New Roman" w:cs="Times New Roman"/>
          <w:sz w:val="22"/>
          <w:szCs w:val="22"/>
        </w:rPr>
        <w:t>(2013).</w:t>
      </w:r>
    </w:p>
    <w:p w14:paraId="6447BA9B" w14:textId="6CD294D6" w:rsidR="007356BD" w:rsidRPr="006918D7" w:rsidRDefault="007356BD" w:rsidP="00B46832">
      <w:pPr>
        <w:pStyle w:val="ListParagraph"/>
        <w:numPr>
          <w:ilvl w:val="0"/>
          <w:numId w:val="20"/>
        </w:numPr>
        <w:rPr>
          <w:rFonts w:ascii="Times New Roman" w:hAnsi="Times New Roman" w:cs="Times New Roman"/>
          <w:sz w:val="22"/>
          <w:szCs w:val="22"/>
        </w:rPr>
      </w:pPr>
      <w:proofErr w:type="spellStart"/>
      <w:r w:rsidRPr="006918D7">
        <w:rPr>
          <w:rFonts w:ascii="Times New Roman" w:hAnsi="Times New Roman" w:cs="Times New Roman"/>
          <w:sz w:val="22"/>
          <w:szCs w:val="22"/>
        </w:rPr>
        <w:t>Kishan</w:t>
      </w:r>
      <w:proofErr w:type="spellEnd"/>
      <w:r w:rsidRPr="006918D7">
        <w:rPr>
          <w:rFonts w:ascii="Times New Roman" w:hAnsi="Times New Roman" w:cs="Times New Roman"/>
          <w:sz w:val="22"/>
          <w:szCs w:val="22"/>
        </w:rPr>
        <w:t xml:space="preserve"> </w:t>
      </w:r>
      <w:proofErr w:type="spellStart"/>
      <w:r w:rsidRPr="006918D7">
        <w:rPr>
          <w:rFonts w:ascii="Times New Roman" w:hAnsi="Times New Roman" w:cs="Times New Roman"/>
          <w:sz w:val="22"/>
          <w:szCs w:val="22"/>
        </w:rPr>
        <w:t>Rana</w:t>
      </w:r>
      <w:proofErr w:type="spellEnd"/>
      <w:r w:rsidRPr="006918D7">
        <w:rPr>
          <w:rFonts w:ascii="Times New Roman" w:hAnsi="Times New Roman" w:cs="Times New Roman"/>
          <w:sz w:val="22"/>
          <w:szCs w:val="22"/>
        </w:rPr>
        <w:t xml:space="preserve">, “Serving the Private Sector:  India’s Experience in Context,” </w:t>
      </w:r>
      <w:r w:rsidRPr="006918D7">
        <w:rPr>
          <w:rFonts w:ascii="Times New Roman" w:hAnsi="Times New Roman" w:cs="Times New Roman"/>
          <w:i/>
          <w:sz w:val="22"/>
          <w:szCs w:val="22"/>
        </w:rPr>
        <w:t xml:space="preserve">The New Economic Diplomacy,” </w:t>
      </w:r>
      <w:r w:rsidRPr="006918D7">
        <w:rPr>
          <w:rFonts w:ascii="Times New Roman" w:hAnsi="Times New Roman" w:cs="Times New Roman"/>
          <w:sz w:val="22"/>
          <w:szCs w:val="22"/>
        </w:rPr>
        <w:t>(2011)</w:t>
      </w:r>
    </w:p>
    <w:p w14:paraId="14329A1B" w14:textId="1CA76E94" w:rsidR="00A500EC" w:rsidRPr="006918D7" w:rsidRDefault="00A500EC" w:rsidP="00B46832">
      <w:pPr>
        <w:pStyle w:val="ListParagraph"/>
        <w:numPr>
          <w:ilvl w:val="0"/>
          <w:numId w:val="20"/>
        </w:numPr>
        <w:rPr>
          <w:rFonts w:ascii="Times New Roman" w:hAnsi="Times New Roman" w:cs="Times New Roman"/>
          <w:sz w:val="22"/>
          <w:szCs w:val="22"/>
        </w:rPr>
      </w:pPr>
      <w:r w:rsidRPr="006918D7">
        <w:rPr>
          <w:rFonts w:ascii="Times New Roman" w:hAnsi="Times New Roman" w:cs="Times New Roman"/>
          <w:sz w:val="22"/>
          <w:szCs w:val="22"/>
        </w:rPr>
        <w:t>Philip Stephens, “Diplomacy Works, But it Cannot Defuse Every Threat, ”</w:t>
      </w:r>
      <w:r w:rsidRPr="006918D7">
        <w:rPr>
          <w:rFonts w:ascii="Times New Roman" w:hAnsi="Times New Roman" w:cs="Times New Roman"/>
          <w:i/>
          <w:sz w:val="22"/>
          <w:szCs w:val="22"/>
        </w:rPr>
        <w:t>The Financial Times</w:t>
      </w:r>
      <w:r w:rsidRPr="006918D7">
        <w:rPr>
          <w:rFonts w:ascii="Times New Roman" w:hAnsi="Times New Roman" w:cs="Times New Roman"/>
          <w:sz w:val="22"/>
          <w:szCs w:val="22"/>
        </w:rPr>
        <w:t xml:space="preserve">, May 7, 2009, </w:t>
      </w:r>
      <w:hyperlink r:id="rId12" w:history="1">
        <w:r w:rsidRPr="006918D7">
          <w:rPr>
            <w:rStyle w:val="Hyperlink"/>
            <w:rFonts w:ascii="Times New Roman" w:hAnsi="Times New Roman" w:cs="Times New Roman"/>
            <w:sz w:val="22"/>
            <w:szCs w:val="22"/>
          </w:rPr>
          <w:t>http://www.ft.com/cms/s/0/34115604-3b31-11de-ba91-00144feabdc0.html</w:t>
        </w:r>
      </w:hyperlink>
    </w:p>
    <w:p w14:paraId="0DFD59B3" w14:textId="19C896C6" w:rsidR="00A500EC" w:rsidRPr="006918D7" w:rsidRDefault="00A500EC" w:rsidP="00B46832">
      <w:pPr>
        <w:pStyle w:val="ListParagraph"/>
        <w:numPr>
          <w:ilvl w:val="0"/>
          <w:numId w:val="20"/>
        </w:numPr>
        <w:rPr>
          <w:rFonts w:ascii="Times New Roman" w:hAnsi="Times New Roman" w:cs="Times New Roman"/>
          <w:sz w:val="22"/>
          <w:szCs w:val="22"/>
        </w:rPr>
      </w:pPr>
      <w:r w:rsidRPr="006918D7">
        <w:rPr>
          <w:rFonts w:ascii="Times New Roman" w:hAnsi="Times New Roman" w:cs="Times New Roman"/>
          <w:bCs/>
          <w:color w:val="535353"/>
          <w:sz w:val="22"/>
          <w:szCs w:val="22"/>
        </w:rPr>
        <w:t>Testimony of Under Secretary for International Trade Francisco J. Sánchez</w:t>
      </w:r>
      <w:r w:rsidRPr="006918D7">
        <w:rPr>
          <w:rFonts w:ascii="MS Mincho" w:eastAsia="MS Mincho" w:hAnsi="MS Mincho" w:cs="MS Mincho" w:hint="eastAsia"/>
          <w:color w:val="535353"/>
          <w:sz w:val="22"/>
          <w:szCs w:val="22"/>
        </w:rPr>
        <w:t> </w:t>
      </w:r>
      <w:r w:rsidRPr="006918D7">
        <w:rPr>
          <w:rFonts w:ascii="Times New Roman" w:hAnsi="Times New Roman" w:cs="Times New Roman"/>
          <w:bCs/>
          <w:color w:val="535353"/>
          <w:sz w:val="22"/>
          <w:szCs w:val="22"/>
        </w:rPr>
        <w:t>Before the Senate Committee on Foreign Relations</w:t>
      </w:r>
      <w:r w:rsidRPr="006918D7">
        <w:rPr>
          <w:rFonts w:ascii="MS Mincho" w:eastAsia="MS Mincho" w:hAnsi="MS Mincho" w:cs="MS Mincho" w:hint="eastAsia"/>
          <w:color w:val="535353"/>
          <w:sz w:val="22"/>
          <w:szCs w:val="22"/>
        </w:rPr>
        <w:t> </w:t>
      </w:r>
      <w:r w:rsidRPr="006918D7">
        <w:rPr>
          <w:rFonts w:ascii="Times New Roman" w:hAnsi="Times New Roman" w:cs="Times New Roman"/>
          <w:bCs/>
          <w:color w:val="535353"/>
          <w:sz w:val="22"/>
          <w:szCs w:val="22"/>
        </w:rPr>
        <w:t xml:space="preserve">Subcommittee on African Affairs: </w:t>
      </w:r>
      <w:r w:rsidRPr="006918D7">
        <w:rPr>
          <w:rFonts w:ascii="MS Mincho" w:eastAsia="MS Mincho" w:hAnsi="MS Mincho" w:cs="MS Mincho" w:hint="eastAsia"/>
          <w:color w:val="535353"/>
          <w:sz w:val="22"/>
          <w:szCs w:val="22"/>
        </w:rPr>
        <w:t> </w:t>
      </w:r>
      <w:r w:rsidRPr="006918D7">
        <w:rPr>
          <w:rFonts w:ascii="Times New Roman" w:hAnsi="Times New Roman" w:cs="Times New Roman"/>
          <w:bCs/>
          <w:color w:val="535353"/>
          <w:sz w:val="22"/>
          <w:szCs w:val="22"/>
        </w:rPr>
        <w:t xml:space="preserve">“Economic Statecraft: Increasing American Jobs through </w:t>
      </w:r>
      <w:r w:rsidRPr="006918D7">
        <w:rPr>
          <w:rFonts w:ascii="MS Mincho" w:eastAsia="MS Mincho" w:hAnsi="MS Mincho" w:cs="MS Mincho" w:hint="eastAsia"/>
          <w:color w:val="535353"/>
          <w:sz w:val="22"/>
          <w:szCs w:val="22"/>
        </w:rPr>
        <w:t> </w:t>
      </w:r>
      <w:r w:rsidRPr="006918D7">
        <w:rPr>
          <w:rFonts w:ascii="Times New Roman" w:hAnsi="Times New Roman" w:cs="Times New Roman"/>
          <w:bCs/>
          <w:color w:val="535353"/>
          <w:sz w:val="22"/>
          <w:szCs w:val="22"/>
        </w:rPr>
        <w:t xml:space="preserve">Greater U.S.-Africa Trade and Investment”  </w:t>
      </w:r>
      <w:r w:rsidRPr="006918D7">
        <w:rPr>
          <w:rFonts w:ascii="MS Mincho" w:eastAsia="MS Mincho" w:hAnsi="MS Mincho" w:cs="MS Mincho" w:hint="eastAsia"/>
          <w:color w:val="535353"/>
          <w:sz w:val="22"/>
          <w:szCs w:val="22"/>
        </w:rPr>
        <w:t> </w:t>
      </w:r>
      <w:r w:rsidRPr="006918D7">
        <w:rPr>
          <w:rFonts w:ascii="Times New Roman" w:hAnsi="Times New Roman" w:cs="Times New Roman"/>
          <w:bCs/>
          <w:color w:val="535353"/>
          <w:sz w:val="22"/>
          <w:szCs w:val="22"/>
        </w:rPr>
        <w:t>July 25, 2012</w:t>
      </w:r>
      <w:r w:rsidRPr="006918D7">
        <w:rPr>
          <w:rFonts w:ascii="Times New Roman" w:hAnsi="Times New Roman" w:cs="Times New Roman"/>
          <w:sz w:val="22"/>
          <w:szCs w:val="22"/>
        </w:rPr>
        <w:t xml:space="preserve"> At: </w:t>
      </w:r>
      <w:hyperlink r:id="rId13" w:history="1">
        <w:r w:rsidRPr="006918D7">
          <w:rPr>
            <w:rStyle w:val="Hyperlink"/>
            <w:rFonts w:ascii="Times New Roman" w:hAnsi="Times New Roman" w:cs="Times New Roman"/>
            <w:sz w:val="22"/>
            <w:szCs w:val="22"/>
          </w:rPr>
          <w:t>http://trade.gov/press/testimony/2012/sanchez-072512.asp</w:t>
        </w:r>
      </w:hyperlink>
      <w:r w:rsidRPr="006918D7">
        <w:rPr>
          <w:rFonts w:ascii="Times New Roman" w:hAnsi="Times New Roman" w:cs="Times New Roman"/>
          <w:sz w:val="22"/>
          <w:szCs w:val="22"/>
        </w:rPr>
        <w:t xml:space="preserve"> </w:t>
      </w:r>
    </w:p>
    <w:p w14:paraId="138942B0" w14:textId="77777777" w:rsidR="00A500EC" w:rsidRPr="006918D7" w:rsidRDefault="00A500EC" w:rsidP="00B46832">
      <w:pPr>
        <w:pStyle w:val="ListParagraph"/>
        <w:numPr>
          <w:ilvl w:val="0"/>
          <w:numId w:val="20"/>
        </w:numPr>
        <w:rPr>
          <w:rFonts w:ascii="Times New Roman" w:hAnsi="Times New Roman" w:cs="Times New Roman"/>
          <w:sz w:val="22"/>
          <w:szCs w:val="22"/>
        </w:rPr>
      </w:pPr>
      <w:r w:rsidRPr="006918D7">
        <w:rPr>
          <w:rFonts w:ascii="Times New Roman" w:hAnsi="Times New Roman" w:cs="Times New Roman"/>
          <w:sz w:val="22"/>
          <w:szCs w:val="22"/>
        </w:rPr>
        <w:t xml:space="preserve">Michael C. </w:t>
      </w:r>
      <w:proofErr w:type="spellStart"/>
      <w:r w:rsidRPr="006918D7">
        <w:rPr>
          <w:rFonts w:ascii="Times New Roman" w:hAnsi="Times New Roman" w:cs="Times New Roman"/>
          <w:sz w:val="22"/>
          <w:szCs w:val="22"/>
        </w:rPr>
        <w:t>Camunez</w:t>
      </w:r>
      <w:proofErr w:type="spellEnd"/>
      <w:r w:rsidRPr="006918D7">
        <w:rPr>
          <w:rFonts w:ascii="Times New Roman" w:hAnsi="Times New Roman" w:cs="Times New Roman"/>
          <w:sz w:val="22"/>
          <w:szCs w:val="22"/>
        </w:rPr>
        <w:t xml:space="preserve">, Assistant Sec of Commerce, Market Access and Compliance, “The Partnership to Defeat Trade Barriers:  The Critical Role of the Trade Agreements Compliance Program,” October 17, 2012, at: </w:t>
      </w:r>
      <w:hyperlink r:id="rId14" w:history="1">
        <w:r w:rsidRPr="006918D7">
          <w:rPr>
            <w:rStyle w:val="Hyperlink"/>
            <w:rFonts w:ascii="Times New Roman" w:hAnsi="Times New Roman" w:cs="Times New Roman"/>
            <w:sz w:val="22"/>
            <w:szCs w:val="22"/>
          </w:rPr>
          <w:t>http://trade.gov/press/speeches/2012/camunez-101712.asp</w:t>
        </w:r>
      </w:hyperlink>
      <w:r w:rsidRPr="006918D7">
        <w:rPr>
          <w:rFonts w:ascii="Times New Roman" w:hAnsi="Times New Roman" w:cs="Times New Roman"/>
          <w:sz w:val="22"/>
          <w:szCs w:val="22"/>
        </w:rPr>
        <w:t xml:space="preserve"> </w:t>
      </w:r>
    </w:p>
    <w:p w14:paraId="5AB0D879" w14:textId="13D022D9" w:rsidR="00A500EC" w:rsidRPr="006918D7" w:rsidRDefault="00A500EC" w:rsidP="00B46832">
      <w:pPr>
        <w:pStyle w:val="ListParagraph"/>
        <w:numPr>
          <w:ilvl w:val="0"/>
          <w:numId w:val="20"/>
        </w:numPr>
        <w:rPr>
          <w:rFonts w:ascii="Times New Roman" w:hAnsi="Times New Roman" w:cs="Times New Roman"/>
          <w:sz w:val="22"/>
          <w:szCs w:val="22"/>
        </w:rPr>
      </w:pPr>
      <w:r w:rsidRPr="006918D7">
        <w:rPr>
          <w:rFonts w:ascii="Times New Roman" w:hAnsi="Times New Roman" w:cs="Times New Roman"/>
          <w:sz w:val="22"/>
          <w:szCs w:val="22"/>
        </w:rPr>
        <w:t xml:space="preserve">Michael C. </w:t>
      </w:r>
      <w:proofErr w:type="spellStart"/>
      <w:r w:rsidRPr="006918D7">
        <w:rPr>
          <w:rFonts w:ascii="Times New Roman" w:hAnsi="Times New Roman" w:cs="Times New Roman"/>
          <w:sz w:val="22"/>
          <w:szCs w:val="22"/>
        </w:rPr>
        <w:t>Camunez</w:t>
      </w:r>
      <w:proofErr w:type="spellEnd"/>
      <w:r w:rsidRPr="006918D7">
        <w:rPr>
          <w:rFonts w:ascii="Times New Roman" w:hAnsi="Times New Roman" w:cs="Times New Roman"/>
          <w:sz w:val="22"/>
          <w:szCs w:val="22"/>
        </w:rPr>
        <w:t xml:space="preserve">, Assistant Sec of Commerce, Market Access and Compliance, </w:t>
      </w:r>
      <w:r w:rsidRPr="006918D7">
        <w:rPr>
          <w:rFonts w:ascii="Times New Roman" w:hAnsi="Times New Roman" w:cs="Times New Roman"/>
          <w:bCs/>
          <w:color w:val="535353"/>
          <w:sz w:val="22"/>
          <w:szCs w:val="22"/>
        </w:rPr>
        <w:t>Building Bridges Across the Standards Ecosystem</w:t>
      </w:r>
      <w:r w:rsidRPr="006918D7">
        <w:rPr>
          <w:rFonts w:ascii="MS Mincho" w:eastAsia="MS Mincho" w:hAnsi="MS Mincho" w:cs="MS Mincho" w:hint="eastAsia"/>
          <w:bCs/>
          <w:color w:val="535353"/>
          <w:sz w:val="22"/>
          <w:szCs w:val="22"/>
        </w:rPr>
        <w:t> </w:t>
      </w:r>
      <w:r w:rsidRPr="006918D7">
        <w:rPr>
          <w:rFonts w:ascii="Times New Roman" w:hAnsi="Times New Roman" w:cs="Times New Roman"/>
          <w:bCs/>
          <w:color w:val="535353"/>
          <w:sz w:val="22"/>
          <w:szCs w:val="22"/>
        </w:rPr>
        <w:t xml:space="preserve">American National Standards Institute </w:t>
      </w:r>
      <w:r w:rsidRPr="006918D7">
        <w:rPr>
          <w:rFonts w:ascii="MS Mincho" w:eastAsia="MS Mincho" w:hAnsi="MS Mincho" w:cs="MS Mincho" w:hint="eastAsia"/>
          <w:bCs/>
          <w:color w:val="535353"/>
          <w:sz w:val="22"/>
          <w:szCs w:val="22"/>
        </w:rPr>
        <w:t> </w:t>
      </w:r>
      <w:r w:rsidRPr="006918D7">
        <w:rPr>
          <w:rFonts w:ascii="Times New Roman" w:hAnsi="Times New Roman" w:cs="Times New Roman"/>
          <w:bCs/>
          <w:color w:val="535353"/>
          <w:sz w:val="22"/>
          <w:szCs w:val="22"/>
        </w:rPr>
        <w:t xml:space="preserve">Monday, October 9, 2012 at: </w:t>
      </w:r>
      <w:hyperlink r:id="rId15" w:history="1">
        <w:r w:rsidRPr="006918D7">
          <w:rPr>
            <w:rStyle w:val="Hyperlink"/>
            <w:rFonts w:ascii="Times New Roman" w:hAnsi="Times New Roman" w:cs="Times New Roman"/>
            <w:bCs/>
            <w:sz w:val="22"/>
            <w:szCs w:val="22"/>
          </w:rPr>
          <w:t>http://trade.gov/press/speeches/2012/camunez-100912.asp</w:t>
        </w:r>
      </w:hyperlink>
      <w:r w:rsidRPr="006918D7">
        <w:rPr>
          <w:rFonts w:ascii="Times New Roman" w:hAnsi="Times New Roman" w:cs="Times New Roman"/>
          <w:bCs/>
          <w:color w:val="535353"/>
          <w:sz w:val="22"/>
          <w:szCs w:val="22"/>
        </w:rPr>
        <w:t xml:space="preserve"> </w:t>
      </w:r>
    </w:p>
    <w:p w14:paraId="48DA10B3" w14:textId="77777777" w:rsidR="007356BD" w:rsidRPr="006918D7" w:rsidRDefault="007356BD" w:rsidP="008548FC">
      <w:pPr>
        <w:rPr>
          <w:rFonts w:ascii="Times New Roman" w:hAnsi="Times New Roman" w:cs="Times New Roman"/>
          <w:b/>
          <w:sz w:val="22"/>
          <w:szCs w:val="22"/>
        </w:rPr>
      </w:pPr>
    </w:p>
    <w:p w14:paraId="128DEFF5" w14:textId="77777777" w:rsidR="00416AA1" w:rsidRPr="006918D7" w:rsidRDefault="00416AA1" w:rsidP="00416AA1">
      <w:pPr>
        <w:rPr>
          <w:rFonts w:ascii="Times New Roman" w:hAnsi="Times New Roman" w:cs="Times New Roman"/>
          <w:sz w:val="22"/>
          <w:szCs w:val="22"/>
        </w:rPr>
      </w:pPr>
    </w:p>
    <w:p w14:paraId="7E5A5EB5" w14:textId="77777777" w:rsidR="003F3B57" w:rsidRPr="006918D7" w:rsidRDefault="003F3B57" w:rsidP="00416AA1">
      <w:pPr>
        <w:rPr>
          <w:rFonts w:ascii="Times New Roman" w:hAnsi="Times New Roman" w:cs="Times New Roman"/>
          <w:sz w:val="22"/>
          <w:szCs w:val="22"/>
        </w:rPr>
      </w:pPr>
    </w:p>
    <w:p w14:paraId="6BF037A4" w14:textId="77777777" w:rsidR="003F3B57" w:rsidRPr="006918D7" w:rsidRDefault="003F3B57" w:rsidP="00416AA1">
      <w:pPr>
        <w:rPr>
          <w:rFonts w:ascii="Times New Roman" w:hAnsi="Times New Roman" w:cs="Times New Roman"/>
          <w:sz w:val="22"/>
          <w:szCs w:val="22"/>
        </w:rPr>
      </w:pPr>
    </w:p>
    <w:p w14:paraId="41BB981D" w14:textId="77777777" w:rsidR="006571CE" w:rsidRPr="006918D7" w:rsidRDefault="006571CE" w:rsidP="00833916">
      <w:pPr>
        <w:jc w:val="center"/>
        <w:rPr>
          <w:rFonts w:ascii="Times New Roman" w:hAnsi="Times New Roman" w:cs="Times New Roman"/>
          <w:b/>
          <w:sz w:val="22"/>
          <w:szCs w:val="22"/>
          <w:u w:val="single"/>
        </w:rPr>
      </w:pPr>
      <w:r w:rsidRPr="006918D7">
        <w:rPr>
          <w:rFonts w:ascii="Times New Roman" w:hAnsi="Times New Roman" w:cs="Times New Roman"/>
          <w:b/>
          <w:sz w:val="22"/>
          <w:szCs w:val="22"/>
          <w:u w:val="single"/>
        </w:rPr>
        <w:t>America’s Economic Statecraft</w:t>
      </w:r>
    </w:p>
    <w:p w14:paraId="54C76607" w14:textId="77777777" w:rsidR="006571CE" w:rsidRPr="006918D7" w:rsidRDefault="006571CE" w:rsidP="006571CE">
      <w:pPr>
        <w:rPr>
          <w:rFonts w:ascii="Times New Roman" w:hAnsi="Times New Roman" w:cs="Times New Roman"/>
          <w:sz w:val="22"/>
          <w:szCs w:val="22"/>
        </w:rPr>
      </w:pPr>
    </w:p>
    <w:p w14:paraId="00A1FE0D" w14:textId="6FEC7C31" w:rsidR="006571CE" w:rsidRPr="006918D7" w:rsidRDefault="002E6CF9" w:rsidP="006571CE">
      <w:pPr>
        <w:rPr>
          <w:rFonts w:ascii="Times New Roman" w:hAnsi="Times New Roman" w:cs="Times New Roman"/>
          <w:b/>
          <w:sz w:val="22"/>
          <w:szCs w:val="22"/>
        </w:rPr>
      </w:pPr>
      <w:r w:rsidRPr="006918D7">
        <w:rPr>
          <w:rFonts w:ascii="Times New Roman" w:hAnsi="Times New Roman" w:cs="Times New Roman"/>
          <w:b/>
          <w:sz w:val="22"/>
          <w:szCs w:val="22"/>
        </w:rPr>
        <w:t xml:space="preserve">7) </w:t>
      </w:r>
      <w:r w:rsidR="0003087F" w:rsidRPr="006918D7">
        <w:rPr>
          <w:rFonts w:ascii="Times New Roman" w:hAnsi="Times New Roman" w:cs="Times New Roman"/>
          <w:b/>
          <w:sz w:val="22"/>
          <w:szCs w:val="22"/>
        </w:rPr>
        <w:t>March 3</w:t>
      </w:r>
      <w:r w:rsidR="0003087F" w:rsidRPr="006918D7">
        <w:rPr>
          <w:rFonts w:ascii="Times New Roman" w:hAnsi="Times New Roman" w:cs="Times New Roman"/>
          <w:b/>
          <w:sz w:val="22"/>
          <w:szCs w:val="22"/>
        </w:rPr>
        <w:tab/>
      </w:r>
      <w:r w:rsidR="0003087F" w:rsidRPr="006918D7">
        <w:rPr>
          <w:rFonts w:ascii="Times New Roman" w:hAnsi="Times New Roman" w:cs="Times New Roman"/>
          <w:b/>
          <w:sz w:val="22"/>
          <w:szCs w:val="22"/>
        </w:rPr>
        <w:tab/>
      </w:r>
      <w:r w:rsidR="006571CE" w:rsidRPr="006918D7">
        <w:rPr>
          <w:rFonts w:ascii="Times New Roman" w:hAnsi="Times New Roman" w:cs="Times New Roman"/>
          <w:b/>
          <w:sz w:val="22"/>
          <w:szCs w:val="22"/>
        </w:rPr>
        <w:t>America “Playing Better Offense”</w:t>
      </w:r>
    </w:p>
    <w:p w14:paraId="619BF497" w14:textId="77777777" w:rsidR="006571CE" w:rsidRPr="006918D7" w:rsidRDefault="006571CE" w:rsidP="00B46832">
      <w:pPr>
        <w:pStyle w:val="ListParagraph"/>
        <w:numPr>
          <w:ilvl w:val="0"/>
          <w:numId w:val="8"/>
        </w:numPr>
        <w:rPr>
          <w:rFonts w:ascii="Times New Roman" w:hAnsi="Times New Roman" w:cs="Times New Roman"/>
          <w:sz w:val="22"/>
          <w:szCs w:val="22"/>
        </w:rPr>
      </w:pPr>
      <w:r w:rsidRPr="006918D7">
        <w:rPr>
          <w:rFonts w:ascii="Times New Roman" w:hAnsi="Times New Roman" w:cs="Times New Roman"/>
          <w:sz w:val="22"/>
          <w:szCs w:val="22"/>
        </w:rPr>
        <w:t>What is a ’better offense’?</w:t>
      </w:r>
    </w:p>
    <w:p w14:paraId="0E96E486" w14:textId="4DC991D1" w:rsidR="007D2B22" w:rsidRPr="006918D7" w:rsidRDefault="007D2B22" w:rsidP="00B46832">
      <w:pPr>
        <w:pStyle w:val="ListParagraph"/>
        <w:numPr>
          <w:ilvl w:val="0"/>
          <w:numId w:val="8"/>
        </w:numPr>
        <w:rPr>
          <w:rFonts w:ascii="Times New Roman" w:hAnsi="Times New Roman" w:cs="Times New Roman"/>
          <w:sz w:val="22"/>
          <w:szCs w:val="22"/>
        </w:rPr>
      </w:pPr>
      <w:r w:rsidRPr="006918D7">
        <w:rPr>
          <w:rFonts w:ascii="Times New Roman" w:hAnsi="Times New Roman" w:cs="Times New Roman"/>
          <w:sz w:val="22"/>
          <w:szCs w:val="22"/>
        </w:rPr>
        <w:t>Can the U.S. play global cop, and with what tools?</w:t>
      </w:r>
    </w:p>
    <w:p w14:paraId="0E7E0723" w14:textId="77777777" w:rsidR="006571CE" w:rsidRPr="006918D7" w:rsidRDefault="006571CE" w:rsidP="00B46832">
      <w:pPr>
        <w:pStyle w:val="ListParagraph"/>
        <w:numPr>
          <w:ilvl w:val="0"/>
          <w:numId w:val="8"/>
        </w:numPr>
        <w:rPr>
          <w:rFonts w:ascii="Times New Roman" w:hAnsi="Times New Roman" w:cs="Times New Roman"/>
          <w:sz w:val="22"/>
          <w:szCs w:val="22"/>
        </w:rPr>
      </w:pPr>
      <w:r w:rsidRPr="006918D7">
        <w:rPr>
          <w:rFonts w:ascii="Times New Roman" w:hAnsi="Times New Roman" w:cs="Times New Roman"/>
          <w:sz w:val="22"/>
          <w:szCs w:val="22"/>
        </w:rPr>
        <w:t>How can it be implemented in a world that is changing so rapidly?</w:t>
      </w:r>
    </w:p>
    <w:p w14:paraId="13E49386" w14:textId="77777777" w:rsidR="006571CE" w:rsidRPr="006918D7" w:rsidRDefault="006571CE" w:rsidP="00B46832">
      <w:pPr>
        <w:pStyle w:val="ListParagraph"/>
        <w:numPr>
          <w:ilvl w:val="0"/>
          <w:numId w:val="8"/>
        </w:numPr>
        <w:rPr>
          <w:rFonts w:ascii="Times New Roman" w:hAnsi="Times New Roman" w:cs="Times New Roman"/>
          <w:sz w:val="22"/>
          <w:szCs w:val="22"/>
        </w:rPr>
      </w:pPr>
      <w:r w:rsidRPr="006918D7">
        <w:rPr>
          <w:rFonts w:ascii="Times New Roman" w:hAnsi="Times New Roman" w:cs="Times New Roman"/>
          <w:sz w:val="22"/>
          <w:szCs w:val="22"/>
        </w:rPr>
        <w:t xml:space="preserve">Is D.C. equipped politically and institutionally to design and implement a better offense? </w:t>
      </w:r>
    </w:p>
    <w:p w14:paraId="42FC2BEF" w14:textId="77777777" w:rsidR="006571CE" w:rsidRPr="006918D7" w:rsidRDefault="006571CE" w:rsidP="00B46832">
      <w:pPr>
        <w:pStyle w:val="ListParagraph"/>
        <w:numPr>
          <w:ilvl w:val="0"/>
          <w:numId w:val="8"/>
        </w:numPr>
        <w:rPr>
          <w:rFonts w:ascii="Times New Roman" w:hAnsi="Times New Roman" w:cs="Times New Roman"/>
          <w:sz w:val="22"/>
          <w:szCs w:val="22"/>
        </w:rPr>
      </w:pPr>
      <w:r w:rsidRPr="006918D7">
        <w:rPr>
          <w:rFonts w:ascii="Times New Roman" w:hAnsi="Times New Roman" w:cs="Times New Roman"/>
          <w:sz w:val="22"/>
          <w:szCs w:val="22"/>
        </w:rPr>
        <w:t>How does a better offense include States?</w:t>
      </w:r>
    </w:p>
    <w:p w14:paraId="0DAA51FC" w14:textId="1E5F64AB" w:rsidR="006571CE" w:rsidRPr="006918D7" w:rsidRDefault="006571CE" w:rsidP="00B46832">
      <w:pPr>
        <w:pStyle w:val="ListParagraph"/>
        <w:numPr>
          <w:ilvl w:val="0"/>
          <w:numId w:val="8"/>
        </w:numPr>
        <w:rPr>
          <w:rFonts w:ascii="Times New Roman" w:hAnsi="Times New Roman" w:cs="Times New Roman"/>
          <w:sz w:val="22"/>
          <w:szCs w:val="22"/>
        </w:rPr>
      </w:pPr>
      <w:r w:rsidRPr="006918D7">
        <w:rPr>
          <w:rFonts w:ascii="Times New Roman" w:hAnsi="Times New Roman" w:cs="Times New Roman"/>
          <w:sz w:val="22"/>
          <w:szCs w:val="22"/>
        </w:rPr>
        <w:t>How do we build better capacity for commercial diplomacy?</w:t>
      </w:r>
    </w:p>
    <w:p w14:paraId="6D2F8A4E" w14:textId="77777777" w:rsidR="000A09F6" w:rsidRPr="006918D7" w:rsidRDefault="000A09F6" w:rsidP="000A09F6">
      <w:pPr>
        <w:rPr>
          <w:rFonts w:ascii="Times New Roman" w:hAnsi="Times New Roman" w:cs="Times New Roman"/>
          <w:sz w:val="22"/>
          <w:szCs w:val="22"/>
        </w:rPr>
      </w:pPr>
    </w:p>
    <w:p w14:paraId="7400052D" w14:textId="2CFB949B" w:rsidR="000A09F6" w:rsidRPr="006918D7" w:rsidRDefault="0025627A" w:rsidP="000A09F6">
      <w:pPr>
        <w:rPr>
          <w:rFonts w:ascii="Times New Roman" w:hAnsi="Times New Roman" w:cs="Times New Roman"/>
          <w:sz w:val="22"/>
          <w:szCs w:val="22"/>
        </w:rPr>
      </w:pPr>
      <w:proofErr w:type="gramStart"/>
      <w:r>
        <w:rPr>
          <w:rFonts w:ascii="Times New Roman" w:hAnsi="Times New Roman" w:cs="Times New Roman"/>
          <w:sz w:val="22"/>
          <w:szCs w:val="22"/>
          <w:u w:val="single"/>
        </w:rPr>
        <w:t>Invited Speaker</w:t>
      </w:r>
      <w:r w:rsidR="00BD57B5" w:rsidRPr="006918D7">
        <w:rPr>
          <w:rFonts w:ascii="Times New Roman" w:hAnsi="Times New Roman" w:cs="Times New Roman"/>
          <w:sz w:val="22"/>
          <w:szCs w:val="22"/>
        </w:rPr>
        <w:t xml:space="preserve">:  </w:t>
      </w:r>
      <w:r w:rsidR="002F0AAC" w:rsidRPr="006918D7">
        <w:rPr>
          <w:rFonts w:ascii="Times New Roman" w:hAnsi="Times New Roman" w:cs="Times New Roman"/>
          <w:sz w:val="22"/>
          <w:szCs w:val="22"/>
        </w:rPr>
        <w:t xml:space="preserve">Matthew Goodman, </w:t>
      </w:r>
      <w:r w:rsidR="0033308E" w:rsidRPr="006918D7">
        <w:rPr>
          <w:rFonts w:ascii="Times New Roman" w:hAnsi="Times New Roman" w:cs="Times New Roman"/>
          <w:sz w:val="22"/>
          <w:szCs w:val="22"/>
        </w:rPr>
        <w:t>C</w:t>
      </w:r>
      <w:r>
        <w:rPr>
          <w:rFonts w:ascii="Times New Roman" w:hAnsi="Times New Roman" w:cs="Times New Roman"/>
          <w:sz w:val="22"/>
          <w:szCs w:val="22"/>
        </w:rPr>
        <w:t xml:space="preserve">enter for </w:t>
      </w:r>
      <w:r w:rsidR="0033308E" w:rsidRPr="006918D7">
        <w:rPr>
          <w:rFonts w:ascii="Times New Roman" w:hAnsi="Times New Roman" w:cs="Times New Roman"/>
          <w:sz w:val="22"/>
          <w:szCs w:val="22"/>
        </w:rPr>
        <w:t>S</w:t>
      </w:r>
      <w:r>
        <w:rPr>
          <w:rFonts w:ascii="Times New Roman" w:hAnsi="Times New Roman" w:cs="Times New Roman"/>
          <w:sz w:val="22"/>
          <w:szCs w:val="22"/>
        </w:rPr>
        <w:t>trategic and International Studies</w:t>
      </w:r>
      <w:r w:rsidR="00A55C00">
        <w:rPr>
          <w:rFonts w:ascii="Times New Roman" w:hAnsi="Times New Roman" w:cs="Times New Roman"/>
          <w:sz w:val="22"/>
          <w:szCs w:val="22"/>
        </w:rPr>
        <w:t>;</w:t>
      </w:r>
      <w:r w:rsidR="0033308E" w:rsidRPr="006918D7">
        <w:rPr>
          <w:rFonts w:ascii="Times New Roman" w:hAnsi="Times New Roman" w:cs="Times New Roman"/>
          <w:sz w:val="22"/>
          <w:szCs w:val="22"/>
        </w:rPr>
        <w:t xml:space="preserve"> former </w:t>
      </w:r>
      <w:r>
        <w:rPr>
          <w:rFonts w:ascii="Times New Roman" w:hAnsi="Times New Roman" w:cs="Times New Roman"/>
          <w:sz w:val="22"/>
          <w:szCs w:val="22"/>
        </w:rPr>
        <w:t>advisor to Sec. Hillary Clinton and Barak Obama.</w:t>
      </w:r>
      <w:proofErr w:type="gramEnd"/>
    </w:p>
    <w:p w14:paraId="5A17EEA9" w14:textId="77777777" w:rsidR="006571CE" w:rsidRPr="006918D7" w:rsidRDefault="006571CE" w:rsidP="006571CE">
      <w:pPr>
        <w:rPr>
          <w:rFonts w:ascii="Times New Roman" w:hAnsi="Times New Roman" w:cs="Times New Roman"/>
          <w:sz w:val="22"/>
          <w:szCs w:val="22"/>
        </w:rPr>
      </w:pPr>
    </w:p>
    <w:p w14:paraId="2DB1EBB9" w14:textId="0D13DBF3" w:rsidR="00355932" w:rsidRPr="006918D7" w:rsidRDefault="00355932" w:rsidP="006571CE">
      <w:pPr>
        <w:rPr>
          <w:rFonts w:ascii="Times New Roman" w:hAnsi="Times New Roman" w:cs="Times New Roman"/>
          <w:sz w:val="22"/>
          <w:szCs w:val="22"/>
        </w:rPr>
      </w:pPr>
      <w:r w:rsidRPr="006918D7">
        <w:rPr>
          <w:rFonts w:ascii="Times New Roman" w:hAnsi="Times New Roman" w:cs="Times New Roman"/>
          <w:sz w:val="22"/>
          <w:szCs w:val="22"/>
          <w:u w:val="single"/>
        </w:rPr>
        <w:t>Readings</w:t>
      </w:r>
      <w:r w:rsidRPr="006918D7">
        <w:rPr>
          <w:rFonts w:ascii="Times New Roman" w:hAnsi="Times New Roman" w:cs="Times New Roman"/>
          <w:sz w:val="22"/>
          <w:szCs w:val="22"/>
        </w:rPr>
        <w:t>:</w:t>
      </w:r>
    </w:p>
    <w:p w14:paraId="4DE9C122" w14:textId="77777777" w:rsidR="00355932" w:rsidRPr="006918D7" w:rsidRDefault="00355932" w:rsidP="006571CE">
      <w:pPr>
        <w:rPr>
          <w:rFonts w:ascii="Times New Roman" w:hAnsi="Times New Roman" w:cs="Times New Roman"/>
          <w:sz w:val="22"/>
          <w:szCs w:val="22"/>
        </w:rPr>
      </w:pPr>
    </w:p>
    <w:p w14:paraId="1BA3169C" w14:textId="4C222BB0" w:rsidR="00355932" w:rsidRPr="006918D7" w:rsidRDefault="00355932" w:rsidP="00B46832">
      <w:pPr>
        <w:pStyle w:val="ListParagraph"/>
        <w:numPr>
          <w:ilvl w:val="0"/>
          <w:numId w:val="26"/>
        </w:numPr>
        <w:rPr>
          <w:rFonts w:ascii="Times New Roman" w:hAnsi="Times New Roman" w:cs="Times New Roman"/>
          <w:sz w:val="22"/>
          <w:szCs w:val="22"/>
        </w:rPr>
      </w:pPr>
      <w:r w:rsidRPr="006918D7">
        <w:rPr>
          <w:rFonts w:ascii="Times New Roman" w:hAnsi="Times New Roman" w:cs="Times New Roman"/>
          <w:sz w:val="22"/>
          <w:szCs w:val="22"/>
        </w:rPr>
        <w:t xml:space="preserve">Juan Zarate, “Can We Adapt to the Changing Nature of Power in the 21t Century?” </w:t>
      </w:r>
      <w:r w:rsidRPr="006918D7">
        <w:rPr>
          <w:rFonts w:ascii="Times New Roman" w:hAnsi="Times New Roman" w:cs="Times New Roman"/>
          <w:i/>
          <w:sz w:val="22"/>
          <w:szCs w:val="22"/>
        </w:rPr>
        <w:t>Global Forecast</w:t>
      </w:r>
      <w:r w:rsidRPr="006918D7">
        <w:rPr>
          <w:rFonts w:ascii="Times New Roman" w:hAnsi="Times New Roman" w:cs="Times New Roman"/>
          <w:sz w:val="22"/>
          <w:szCs w:val="22"/>
        </w:rPr>
        <w:t>, 2014.</w:t>
      </w:r>
    </w:p>
    <w:p w14:paraId="5B10643C" w14:textId="1A821FAF" w:rsidR="00F70305" w:rsidRPr="006918D7" w:rsidRDefault="00C71F04" w:rsidP="00B46832">
      <w:pPr>
        <w:pStyle w:val="ListParagraph"/>
        <w:numPr>
          <w:ilvl w:val="0"/>
          <w:numId w:val="26"/>
        </w:numPr>
        <w:rPr>
          <w:rFonts w:ascii="Times New Roman" w:hAnsi="Times New Roman" w:cs="Times New Roman"/>
          <w:sz w:val="22"/>
          <w:szCs w:val="22"/>
        </w:rPr>
      </w:pPr>
      <w:r>
        <w:rPr>
          <w:rFonts w:ascii="Times New Roman" w:hAnsi="Times New Roman" w:cs="Times New Roman"/>
          <w:sz w:val="22"/>
          <w:szCs w:val="22"/>
        </w:rPr>
        <w:t>Barry Posen,</w:t>
      </w:r>
      <w:r w:rsidR="00F70305" w:rsidRPr="006918D7">
        <w:rPr>
          <w:rFonts w:ascii="Times New Roman" w:hAnsi="Times New Roman" w:cs="Times New Roman"/>
          <w:sz w:val="22"/>
          <w:szCs w:val="22"/>
        </w:rPr>
        <w:t xml:space="preserve"> “The </w:t>
      </w:r>
      <w:proofErr w:type="gramStart"/>
      <w:r w:rsidR="00F70305" w:rsidRPr="006918D7">
        <w:rPr>
          <w:rFonts w:ascii="Times New Roman" w:hAnsi="Times New Roman" w:cs="Times New Roman"/>
          <w:sz w:val="22"/>
          <w:szCs w:val="22"/>
        </w:rPr>
        <w:t>Case  for</w:t>
      </w:r>
      <w:proofErr w:type="gramEnd"/>
      <w:r w:rsidR="00F70305" w:rsidRPr="006918D7">
        <w:rPr>
          <w:rFonts w:ascii="Times New Roman" w:hAnsi="Times New Roman" w:cs="Times New Roman"/>
          <w:sz w:val="22"/>
          <w:szCs w:val="22"/>
        </w:rPr>
        <w:t xml:space="preserve"> a Less Activist Foreign Policy,” </w:t>
      </w:r>
      <w:r w:rsidR="00F70305" w:rsidRPr="006918D7">
        <w:rPr>
          <w:rFonts w:ascii="Times New Roman" w:hAnsi="Times New Roman" w:cs="Times New Roman"/>
          <w:i/>
          <w:sz w:val="22"/>
          <w:szCs w:val="22"/>
        </w:rPr>
        <w:t>Foreign Affairs,</w:t>
      </w:r>
      <w:r w:rsidR="00F70305" w:rsidRPr="006918D7">
        <w:rPr>
          <w:rFonts w:ascii="Times New Roman" w:hAnsi="Times New Roman" w:cs="Times New Roman"/>
          <w:sz w:val="22"/>
          <w:szCs w:val="22"/>
        </w:rPr>
        <w:t xml:space="preserve"> Vol. 92, Jan/Feb 2013.</w:t>
      </w:r>
    </w:p>
    <w:p w14:paraId="21D968F6" w14:textId="2C9C776A" w:rsidR="00F70305" w:rsidRPr="006918D7" w:rsidRDefault="00F70305" w:rsidP="00B46832">
      <w:pPr>
        <w:pStyle w:val="ListParagraph"/>
        <w:numPr>
          <w:ilvl w:val="0"/>
          <w:numId w:val="26"/>
        </w:numPr>
        <w:rPr>
          <w:rFonts w:ascii="Times New Roman" w:hAnsi="Times New Roman" w:cs="Times New Roman"/>
          <w:sz w:val="22"/>
          <w:szCs w:val="22"/>
        </w:rPr>
      </w:pPr>
      <w:r w:rsidRPr="006918D7">
        <w:rPr>
          <w:rFonts w:ascii="Times New Roman" w:hAnsi="Times New Roman" w:cs="Times New Roman"/>
          <w:sz w:val="22"/>
          <w:szCs w:val="22"/>
        </w:rPr>
        <w:t xml:space="preserve">Stephen Brooks, </w:t>
      </w:r>
      <w:proofErr w:type="gramStart"/>
      <w:r w:rsidRPr="006918D7">
        <w:rPr>
          <w:rFonts w:ascii="Times New Roman" w:hAnsi="Times New Roman" w:cs="Times New Roman"/>
          <w:sz w:val="22"/>
          <w:szCs w:val="22"/>
        </w:rPr>
        <w:t>et</w:t>
      </w:r>
      <w:proofErr w:type="gramEnd"/>
      <w:r w:rsidRPr="006918D7">
        <w:rPr>
          <w:rFonts w:ascii="Times New Roman" w:hAnsi="Times New Roman" w:cs="Times New Roman"/>
          <w:sz w:val="22"/>
          <w:szCs w:val="22"/>
        </w:rPr>
        <w:t>. al., “In Defense of American Engagement,”</w:t>
      </w:r>
      <w:r w:rsidRPr="006918D7">
        <w:rPr>
          <w:rFonts w:ascii="Times New Roman" w:hAnsi="Times New Roman" w:cs="Times New Roman"/>
          <w:i/>
          <w:sz w:val="22"/>
          <w:szCs w:val="22"/>
        </w:rPr>
        <w:t xml:space="preserve"> Foreign Affairs,</w:t>
      </w:r>
      <w:r w:rsidRPr="006918D7">
        <w:rPr>
          <w:rFonts w:ascii="Times New Roman" w:hAnsi="Times New Roman" w:cs="Times New Roman"/>
          <w:sz w:val="22"/>
          <w:szCs w:val="22"/>
        </w:rPr>
        <w:t xml:space="preserve"> Vol. 92, Jan/Feb 2013.</w:t>
      </w:r>
    </w:p>
    <w:p w14:paraId="49C771FC" w14:textId="77777777" w:rsidR="00F70305" w:rsidRPr="006918D7" w:rsidRDefault="00F70305" w:rsidP="00B46832">
      <w:pPr>
        <w:pStyle w:val="ListParagraph"/>
        <w:numPr>
          <w:ilvl w:val="0"/>
          <w:numId w:val="26"/>
        </w:numPr>
        <w:rPr>
          <w:rFonts w:ascii="Times New Roman" w:hAnsi="Times New Roman" w:cs="Times New Roman"/>
          <w:sz w:val="22"/>
          <w:szCs w:val="22"/>
        </w:rPr>
      </w:pPr>
      <w:r w:rsidRPr="006918D7">
        <w:rPr>
          <w:rFonts w:ascii="Times New Roman" w:hAnsi="Times New Roman" w:cs="Times New Roman"/>
          <w:sz w:val="22"/>
          <w:szCs w:val="22"/>
        </w:rPr>
        <w:t xml:space="preserve">Daniel </w:t>
      </w:r>
      <w:proofErr w:type="spellStart"/>
      <w:r w:rsidRPr="006918D7">
        <w:rPr>
          <w:rFonts w:ascii="Times New Roman" w:hAnsi="Times New Roman" w:cs="Times New Roman"/>
          <w:sz w:val="22"/>
          <w:szCs w:val="22"/>
        </w:rPr>
        <w:t>Drezner</w:t>
      </w:r>
      <w:proofErr w:type="spellEnd"/>
      <w:r w:rsidRPr="006918D7">
        <w:rPr>
          <w:rFonts w:ascii="Times New Roman" w:hAnsi="Times New Roman" w:cs="Times New Roman"/>
          <w:sz w:val="22"/>
          <w:szCs w:val="22"/>
        </w:rPr>
        <w:t xml:space="preserve">, “Rebooting Republican Foreign Policy,” </w:t>
      </w:r>
      <w:r w:rsidRPr="006918D7">
        <w:rPr>
          <w:rFonts w:ascii="Times New Roman" w:hAnsi="Times New Roman" w:cs="Times New Roman"/>
          <w:i/>
          <w:sz w:val="22"/>
          <w:szCs w:val="22"/>
        </w:rPr>
        <w:t>Foreign Affairs,</w:t>
      </w:r>
      <w:r w:rsidRPr="006918D7">
        <w:rPr>
          <w:rFonts w:ascii="Times New Roman" w:hAnsi="Times New Roman" w:cs="Times New Roman"/>
          <w:sz w:val="22"/>
          <w:szCs w:val="22"/>
        </w:rPr>
        <w:t xml:space="preserve"> Vol. 92, Jan/Feb 2013.</w:t>
      </w:r>
    </w:p>
    <w:p w14:paraId="62FC5E43" w14:textId="77777777" w:rsidR="00F70305" w:rsidRPr="006918D7" w:rsidRDefault="00F70305" w:rsidP="00A55C00">
      <w:pPr>
        <w:rPr>
          <w:rFonts w:ascii="Times New Roman" w:hAnsi="Times New Roman" w:cs="Times New Roman"/>
          <w:b/>
          <w:sz w:val="22"/>
          <w:szCs w:val="22"/>
          <w:u w:val="single"/>
        </w:rPr>
      </w:pPr>
    </w:p>
    <w:p w14:paraId="632BB97C" w14:textId="0C4D3335" w:rsidR="006571CE" w:rsidRPr="006918D7" w:rsidRDefault="009738E3" w:rsidP="00833916">
      <w:pPr>
        <w:jc w:val="center"/>
        <w:rPr>
          <w:rFonts w:ascii="Times New Roman" w:hAnsi="Times New Roman" w:cs="Times New Roman"/>
          <w:b/>
          <w:sz w:val="22"/>
          <w:szCs w:val="22"/>
          <w:u w:val="single"/>
        </w:rPr>
      </w:pPr>
      <w:r w:rsidRPr="006918D7">
        <w:rPr>
          <w:rFonts w:ascii="Times New Roman" w:hAnsi="Times New Roman" w:cs="Times New Roman"/>
          <w:b/>
          <w:sz w:val="22"/>
          <w:szCs w:val="22"/>
          <w:u w:val="single"/>
        </w:rPr>
        <w:t>Emerging Powers and</w:t>
      </w:r>
      <w:r w:rsidR="006571CE" w:rsidRPr="006918D7">
        <w:rPr>
          <w:rFonts w:ascii="Times New Roman" w:hAnsi="Times New Roman" w:cs="Times New Roman"/>
          <w:b/>
          <w:sz w:val="22"/>
          <w:szCs w:val="22"/>
          <w:u w:val="single"/>
        </w:rPr>
        <w:t xml:space="preserve"> Economic Statecraft</w:t>
      </w:r>
    </w:p>
    <w:p w14:paraId="1F77C010" w14:textId="77777777" w:rsidR="006571CE" w:rsidRPr="006918D7" w:rsidRDefault="006571CE" w:rsidP="006571CE">
      <w:pPr>
        <w:rPr>
          <w:rFonts w:ascii="Times New Roman" w:hAnsi="Times New Roman" w:cs="Times New Roman"/>
          <w:sz w:val="22"/>
          <w:szCs w:val="22"/>
        </w:rPr>
      </w:pPr>
    </w:p>
    <w:p w14:paraId="500FDC82" w14:textId="5E655AB6" w:rsidR="006571CE" w:rsidRPr="006918D7" w:rsidRDefault="001E6123" w:rsidP="006571CE">
      <w:pPr>
        <w:rPr>
          <w:rFonts w:ascii="Times New Roman" w:hAnsi="Times New Roman" w:cs="Times New Roman"/>
          <w:b/>
          <w:sz w:val="22"/>
          <w:szCs w:val="22"/>
        </w:rPr>
      </w:pPr>
      <w:r w:rsidRPr="006918D7">
        <w:rPr>
          <w:rFonts w:ascii="Times New Roman" w:hAnsi="Times New Roman" w:cs="Times New Roman"/>
          <w:b/>
          <w:sz w:val="22"/>
          <w:szCs w:val="22"/>
        </w:rPr>
        <w:t xml:space="preserve">8) </w:t>
      </w:r>
      <w:r w:rsidR="0003087F" w:rsidRPr="006918D7">
        <w:rPr>
          <w:rFonts w:ascii="Times New Roman" w:hAnsi="Times New Roman" w:cs="Times New Roman"/>
          <w:b/>
          <w:sz w:val="22"/>
          <w:szCs w:val="22"/>
        </w:rPr>
        <w:t>March 10</w:t>
      </w:r>
      <w:r w:rsidR="0003087F" w:rsidRPr="006918D7">
        <w:rPr>
          <w:rFonts w:ascii="Times New Roman" w:hAnsi="Times New Roman" w:cs="Times New Roman"/>
          <w:b/>
          <w:sz w:val="22"/>
          <w:szCs w:val="22"/>
        </w:rPr>
        <w:tab/>
      </w:r>
      <w:r w:rsidR="0003087F" w:rsidRPr="006918D7">
        <w:rPr>
          <w:rFonts w:ascii="Times New Roman" w:hAnsi="Times New Roman" w:cs="Times New Roman"/>
          <w:b/>
          <w:sz w:val="22"/>
          <w:szCs w:val="22"/>
        </w:rPr>
        <w:tab/>
      </w:r>
      <w:r w:rsidR="00921218" w:rsidRPr="006918D7">
        <w:rPr>
          <w:rFonts w:ascii="Times New Roman" w:hAnsi="Times New Roman" w:cs="Times New Roman"/>
          <w:b/>
          <w:sz w:val="22"/>
          <w:szCs w:val="22"/>
        </w:rPr>
        <w:t>China’s Economic Diplomacy</w:t>
      </w:r>
    </w:p>
    <w:p w14:paraId="0B8B57FF" w14:textId="77777777" w:rsidR="006571CE" w:rsidRPr="006918D7" w:rsidRDefault="006571CE" w:rsidP="00B46832">
      <w:pPr>
        <w:pStyle w:val="ListParagraph"/>
        <w:numPr>
          <w:ilvl w:val="0"/>
          <w:numId w:val="5"/>
        </w:numPr>
        <w:rPr>
          <w:rFonts w:ascii="Times New Roman" w:hAnsi="Times New Roman" w:cs="Times New Roman"/>
          <w:sz w:val="22"/>
          <w:szCs w:val="22"/>
        </w:rPr>
      </w:pPr>
      <w:r w:rsidRPr="006918D7">
        <w:rPr>
          <w:rFonts w:ascii="Times New Roman" w:hAnsi="Times New Roman" w:cs="Times New Roman"/>
          <w:sz w:val="22"/>
          <w:szCs w:val="22"/>
        </w:rPr>
        <w:t>How is China engaging the World?</w:t>
      </w:r>
    </w:p>
    <w:p w14:paraId="7BBB9345" w14:textId="77777777" w:rsidR="006571CE" w:rsidRPr="006918D7" w:rsidRDefault="006571CE" w:rsidP="00B46832">
      <w:pPr>
        <w:pStyle w:val="ListParagraph"/>
        <w:numPr>
          <w:ilvl w:val="0"/>
          <w:numId w:val="5"/>
        </w:numPr>
        <w:rPr>
          <w:rFonts w:ascii="Times New Roman" w:hAnsi="Times New Roman" w:cs="Times New Roman"/>
          <w:sz w:val="22"/>
          <w:szCs w:val="22"/>
        </w:rPr>
      </w:pPr>
      <w:r w:rsidRPr="006918D7">
        <w:rPr>
          <w:rFonts w:ascii="Times New Roman" w:hAnsi="Times New Roman" w:cs="Times New Roman"/>
          <w:sz w:val="22"/>
          <w:szCs w:val="22"/>
        </w:rPr>
        <w:t xml:space="preserve">Hard power vs Soft Power </w:t>
      </w:r>
      <w:r w:rsidRPr="006918D7">
        <w:rPr>
          <w:rFonts w:ascii="Times New Roman" w:hAnsi="Times New Roman" w:cs="Times New Roman"/>
          <w:sz w:val="22"/>
          <w:szCs w:val="22"/>
        </w:rPr>
        <w:sym w:font="Wingdings" w:char="F0E0"/>
      </w:r>
      <w:r w:rsidRPr="006918D7">
        <w:rPr>
          <w:rFonts w:ascii="Times New Roman" w:hAnsi="Times New Roman" w:cs="Times New Roman"/>
          <w:sz w:val="22"/>
          <w:szCs w:val="22"/>
        </w:rPr>
        <w:t xml:space="preserve"> Chinese Smart Power</w:t>
      </w:r>
    </w:p>
    <w:p w14:paraId="660DC2C3" w14:textId="77777777" w:rsidR="006571CE" w:rsidRPr="006918D7" w:rsidRDefault="006571CE" w:rsidP="00B46832">
      <w:pPr>
        <w:pStyle w:val="ListParagraph"/>
        <w:numPr>
          <w:ilvl w:val="0"/>
          <w:numId w:val="5"/>
        </w:numPr>
        <w:rPr>
          <w:rFonts w:ascii="Times New Roman" w:hAnsi="Times New Roman" w:cs="Times New Roman"/>
          <w:sz w:val="22"/>
          <w:szCs w:val="22"/>
        </w:rPr>
      </w:pPr>
      <w:r w:rsidRPr="006918D7">
        <w:rPr>
          <w:rFonts w:ascii="Times New Roman" w:hAnsi="Times New Roman" w:cs="Times New Roman"/>
          <w:sz w:val="22"/>
          <w:szCs w:val="22"/>
        </w:rPr>
        <w:t>How is China’s power being felt?</w:t>
      </w:r>
    </w:p>
    <w:p w14:paraId="38F5A70E" w14:textId="77777777" w:rsidR="006571CE" w:rsidRPr="006918D7" w:rsidRDefault="006571CE" w:rsidP="00B46832">
      <w:pPr>
        <w:pStyle w:val="ListParagraph"/>
        <w:numPr>
          <w:ilvl w:val="0"/>
          <w:numId w:val="5"/>
        </w:numPr>
        <w:rPr>
          <w:rFonts w:ascii="Times New Roman" w:hAnsi="Times New Roman" w:cs="Times New Roman"/>
          <w:sz w:val="22"/>
          <w:szCs w:val="22"/>
        </w:rPr>
      </w:pPr>
      <w:r w:rsidRPr="006918D7">
        <w:rPr>
          <w:rFonts w:ascii="Times New Roman" w:hAnsi="Times New Roman" w:cs="Times New Roman"/>
          <w:sz w:val="22"/>
          <w:szCs w:val="22"/>
        </w:rPr>
        <w:t>Is there a “Beijing consensus?”</w:t>
      </w:r>
    </w:p>
    <w:p w14:paraId="6D349FBC" w14:textId="77777777" w:rsidR="00BA31A8" w:rsidRPr="006918D7" w:rsidRDefault="00BA31A8" w:rsidP="000A09F6">
      <w:pPr>
        <w:rPr>
          <w:rFonts w:ascii="Times New Roman" w:hAnsi="Times New Roman" w:cs="Times New Roman"/>
          <w:sz w:val="22"/>
          <w:szCs w:val="22"/>
          <w:u w:val="single"/>
        </w:rPr>
      </w:pPr>
    </w:p>
    <w:p w14:paraId="00ACEEF0" w14:textId="3ABF9186" w:rsidR="008F1E59" w:rsidRPr="006918D7" w:rsidRDefault="000A09F6" w:rsidP="008F1E59">
      <w:pPr>
        <w:rPr>
          <w:rFonts w:ascii="Times New Roman" w:hAnsi="Times New Roman" w:cs="Times New Roman"/>
          <w:sz w:val="22"/>
          <w:szCs w:val="22"/>
        </w:rPr>
      </w:pPr>
      <w:r w:rsidRPr="006918D7">
        <w:rPr>
          <w:rFonts w:ascii="Times New Roman" w:hAnsi="Times New Roman" w:cs="Times New Roman"/>
          <w:sz w:val="22"/>
          <w:szCs w:val="22"/>
          <w:u w:val="single"/>
        </w:rPr>
        <w:t>Speaker</w:t>
      </w:r>
      <w:r w:rsidR="0019084E" w:rsidRPr="006918D7">
        <w:rPr>
          <w:rFonts w:ascii="Times New Roman" w:hAnsi="Times New Roman" w:cs="Times New Roman"/>
          <w:sz w:val="22"/>
          <w:szCs w:val="22"/>
        </w:rPr>
        <w:t xml:space="preserve">:  </w:t>
      </w:r>
      <w:r w:rsidR="0084359E" w:rsidRPr="006918D7">
        <w:rPr>
          <w:rFonts w:ascii="Times New Roman" w:hAnsi="Times New Roman" w:cs="Times New Roman"/>
          <w:sz w:val="22"/>
          <w:szCs w:val="22"/>
        </w:rPr>
        <w:t>Don Lewis, (Stanford Law School/MIIS)</w:t>
      </w:r>
    </w:p>
    <w:p w14:paraId="252177C0" w14:textId="77777777" w:rsidR="008F1E59" w:rsidRPr="006918D7" w:rsidRDefault="008F1E59" w:rsidP="006571CE">
      <w:pPr>
        <w:rPr>
          <w:rFonts w:ascii="Times New Roman" w:hAnsi="Times New Roman" w:cs="Times New Roman"/>
          <w:sz w:val="22"/>
          <w:szCs w:val="22"/>
        </w:rPr>
      </w:pPr>
    </w:p>
    <w:p w14:paraId="14F8CFDE" w14:textId="77777777" w:rsidR="006F27BC" w:rsidRPr="006918D7" w:rsidRDefault="00A40B77" w:rsidP="006F27BC">
      <w:pPr>
        <w:rPr>
          <w:rFonts w:ascii="Times New Roman" w:hAnsi="Times New Roman" w:cs="Times New Roman"/>
          <w:sz w:val="22"/>
          <w:szCs w:val="22"/>
        </w:rPr>
      </w:pPr>
      <w:r w:rsidRPr="006918D7">
        <w:rPr>
          <w:rFonts w:ascii="Times New Roman" w:hAnsi="Times New Roman" w:cs="Times New Roman"/>
          <w:sz w:val="22"/>
          <w:szCs w:val="22"/>
          <w:u w:val="single"/>
        </w:rPr>
        <w:t>Readings</w:t>
      </w:r>
      <w:r w:rsidRPr="006918D7">
        <w:rPr>
          <w:rFonts w:ascii="Times New Roman" w:hAnsi="Times New Roman" w:cs="Times New Roman"/>
          <w:sz w:val="22"/>
          <w:szCs w:val="22"/>
        </w:rPr>
        <w:t xml:space="preserve">: </w:t>
      </w:r>
    </w:p>
    <w:p w14:paraId="2CC53F3D" w14:textId="73325DAE" w:rsidR="003E0C61" w:rsidRPr="006918D7" w:rsidRDefault="003E0C61" w:rsidP="00B46832">
      <w:pPr>
        <w:pStyle w:val="ListParagraph"/>
        <w:widowControl w:val="0"/>
        <w:numPr>
          <w:ilvl w:val="0"/>
          <w:numId w:val="13"/>
        </w:numPr>
        <w:autoSpaceDE w:val="0"/>
        <w:autoSpaceDN w:val="0"/>
        <w:adjustRightInd w:val="0"/>
        <w:spacing w:after="240"/>
        <w:rPr>
          <w:rFonts w:ascii="Times New Roman" w:hAnsi="Times New Roman" w:cs="Times New Roman"/>
          <w:sz w:val="22"/>
          <w:szCs w:val="22"/>
        </w:rPr>
      </w:pPr>
      <w:r w:rsidRPr="006918D7">
        <w:rPr>
          <w:rFonts w:ascii="Times New Roman" w:hAnsi="Times New Roman" w:cs="Times New Roman"/>
          <w:sz w:val="22"/>
          <w:szCs w:val="22"/>
        </w:rPr>
        <w:t xml:space="preserve">Stephen S. Roach, “The Next America Meets the Next China,” </w:t>
      </w:r>
      <w:r w:rsidRPr="006918D7">
        <w:rPr>
          <w:rFonts w:ascii="Times New Roman" w:hAnsi="Times New Roman" w:cs="Times New Roman"/>
          <w:i/>
          <w:sz w:val="22"/>
          <w:szCs w:val="22"/>
        </w:rPr>
        <w:t>Yale Journal of International Affairs,”</w:t>
      </w:r>
      <w:r w:rsidR="00E46F17" w:rsidRPr="006918D7">
        <w:rPr>
          <w:rFonts w:ascii="Times New Roman" w:hAnsi="Times New Roman" w:cs="Times New Roman"/>
          <w:sz w:val="22"/>
          <w:szCs w:val="22"/>
        </w:rPr>
        <w:t xml:space="preserve"> </w:t>
      </w:r>
      <w:proofErr w:type="gramStart"/>
      <w:r w:rsidRPr="006918D7">
        <w:rPr>
          <w:rFonts w:ascii="Times New Roman" w:hAnsi="Times New Roman" w:cs="Times New Roman"/>
          <w:sz w:val="22"/>
          <w:szCs w:val="22"/>
        </w:rPr>
        <w:t>Winter</w:t>
      </w:r>
      <w:proofErr w:type="gramEnd"/>
      <w:r w:rsidRPr="006918D7">
        <w:rPr>
          <w:rFonts w:ascii="Times New Roman" w:hAnsi="Times New Roman" w:cs="Times New Roman"/>
          <w:sz w:val="22"/>
          <w:szCs w:val="22"/>
        </w:rPr>
        <w:t>, 2013.</w:t>
      </w:r>
    </w:p>
    <w:p w14:paraId="16244233" w14:textId="657C1F14" w:rsidR="00D9205B" w:rsidRPr="006918D7" w:rsidRDefault="00A55C00" w:rsidP="00B46832">
      <w:pPr>
        <w:pStyle w:val="ListParagraph"/>
        <w:widowControl w:val="0"/>
        <w:numPr>
          <w:ilvl w:val="0"/>
          <w:numId w:val="13"/>
        </w:numPr>
        <w:autoSpaceDE w:val="0"/>
        <w:autoSpaceDN w:val="0"/>
        <w:adjustRightInd w:val="0"/>
        <w:spacing w:after="240"/>
        <w:rPr>
          <w:rFonts w:ascii="Times New Roman" w:hAnsi="Times New Roman" w:cs="Times New Roman"/>
          <w:sz w:val="22"/>
          <w:szCs w:val="22"/>
        </w:rPr>
      </w:pPr>
      <w:r>
        <w:rPr>
          <w:rFonts w:ascii="Times New Roman" w:hAnsi="Times New Roman" w:cs="Times New Roman"/>
          <w:sz w:val="22"/>
          <w:szCs w:val="22"/>
        </w:rPr>
        <w:t xml:space="preserve">Deborah </w:t>
      </w:r>
      <w:proofErr w:type="spellStart"/>
      <w:r>
        <w:rPr>
          <w:rFonts w:ascii="Times New Roman" w:hAnsi="Times New Roman" w:cs="Times New Roman"/>
          <w:sz w:val="22"/>
          <w:szCs w:val="22"/>
        </w:rPr>
        <w:t>Bräutigam</w:t>
      </w:r>
      <w:proofErr w:type="spellEnd"/>
      <w:r>
        <w:rPr>
          <w:rFonts w:ascii="Times New Roman" w:hAnsi="Times New Roman" w:cs="Times New Roman"/>
          <w:sz w:val="22"/>
          <w:szCs w:val="22"/>
        </w:rPr>
        <w:t xml:space="preserve"> a</w:t>
      </w:r>
      <w:r w:rsidR="00D9205B" w:rsidRPr="006918D7">
        <w:rPr>
          <w:rFonts w:ascii="Times New Roman" w:hAnsi="Times New Roman" w:cs="Times New Roman"/>
          <w:sz w:val="22"/>
          <w:szCs w:val="22"/>
        </w:rPr>
        <w:t xml:space="preserve">nd Tang </w:t>
      </w:r>
      <w:proofErr w:type="spellStart"/>
      <w:r w:rsidR="00D9205B" w:rsidRPr="006918D7">
        <w:rPr>
          <w:rFonts w:ascii="Times New Roman" w:hAnsi="Times New Roman" w:cs="Times New Roman"/>
          <w:sz w:val="22"/>
          <w:szCs w:val="22"/>
        </w:rPr>
        <w:t>Xiaoyang</w:t>
      </w:r>
      <w:proofErr w:type="spellEnd"/>
      <w:r w:rsidR="00D9205B" w:rsidRPr="006918D7">
        <w:rPr>
          <w:rFonts w:ascii="Times New Roman" w:hAnsi="Times New Roman" w:cs="Times New Roman"/>
          <w:position w:val="10"/>
          <w:sz w:val="22"/>
          <w:szCs w:val="22"/>
        </w:rPr>
        <w:t>, “</w:t>
      </w:r>
      <w:r w:rsidR="00D9205B" w:rsidRPr="006918D7">
        <w:rPr>
          <w:rFonts w:ascii="Times New Roman" w:hAnsi="Times New Roman" w:cs="Times New Roman"/>
          <w:sz w:val="22"/>
          <w:szCs w:val="22"/>
        </w:rPr>
        <w:t xml:space="preserve">Economic statecraft in China’s new overseas special economic zones: soft power, business or resource security?” </w:t>
      </w:r>
      <w:r>
        <w:rPr>
          <w:rFonts w:ascii="Times New Roman" w:hAnsi="Times New Roman" w:cs="Times New Roman"/>
          <w:i/>
          <w:iCs/>
          <w:sz w:val="22"/>
          <w:szCs w:val="22"/>
        </w:rPr>
        <w:t>Int’</w:t>
      </w:r>
      <w:r w:rsidR="00D9205B" w:rsidRPr="006918D7">
        <w:rPr>
          <w:rFonts w:ascii="Times New Roman" w:hAnsi="Times New Roman" w:cs="Times New Roman"/>
          <w:i/>
          <w:iCs/>
          <w:sz w:val="22"/>
          <w:szCs w:val="22"/>
        </w:rPr>
        <w:t xml:space="preserve">l Affairs, </w:t>
      </w:r>
      <w:r w:rsidR="00D9205B" w:rsidRPr="006918D7">
        <w:rPr>
          <w:rFonts w:ascii="Times New Roman" w:hAnsi="Times New Roman" w:cs="Times New Roman"/>
          <w:sz w:val="22"/>
          <w:szCs w:val="22"/>
        </w:rPr>
        <w:t xml:space="preserve">(2012) </w:t>
      </w:r>
    </w:p>
    <w:p w14:paraId="69CE32F0" w14:textId="3ACEE072" w:rsidR="00E8717B" w:rsidRPr="006918D7" w:rsidRDefault="00E8717B" w:rsidP="00B46832">
      <w:pPr>
        <w:pStyle w:val="ListParagraph"/>
        <w:widowControl w:val="0"/>
        <w:numPr>
          <w:ilvl w:val="0"/>
          <w:numId w:val="13"/>
        </w:numPr>
        <w:autoSpaceDE w:val="0"/>
        <w:autoSpaceDN w:val="0"/>
        <w:adjustRightInd w:val="0"/>
        <w:spacing w:after="240"/>
        <w:rPr>
          <w:rFonts w:ascii="Times New Roman" w:hAnsi="Times New Roman" w:cs="Times New Roman"/>
          <w:sz w:val="22"/>
          <w:szCs w:val="22"/>
        </w:rPr>
      </w:pPr>
      <w:r w:rsidRPr="006918D7">
        <w:rPr>
          <w:rFonts w:ascii="Times New Roman" w:hAnsi="Times New Roman" w:cs="Times New Roman"/>
          <w:sz w:val="22"/>
          <w:szCs w:val="22"/>
        </w:rPr>
        <w:t>James Reilly, “China’s Economic Statecraft:  Turning Wealth into Power,” Lowy Institute for International Policy, November 2013.</w:t>
      </w:r>
    </w:p>
    <w:p w14:paraId="28060905" w14:textId="284B2CD9" w:rsidR="00A40B77" w:rsidRPr="006918D7" w:rsidRDefault="00A40B77" w:rsidP="00B46832">
      <w:pPr>
        <w:pStyle w:val="ListParagraph"/>
        <w:numPr>
          <w:ilvl w:val="0"/>
          <w:numId w:val="13"/>
        </w:numPr>
        <w:rPr>
          <w:rFonts w:ascii="Times New Roman" w:hAnsi="Times New Roman" w:cs="Times New Roman"/>
          <w:sz w:val="22"/>
          <w:szCs w:val="22"/>
        </w:rPr>
      </w:pPr>
      <w:r w:rsidRPr="006918D7">
        <w:rPr>
          <w:rFonts w:ascii="Times New Roman" w:hAnsi="Times New Roman" w:cs="Times New Roman"/>
          <w:sz w:val="22"/>
          <w:szCs w:val="22"/>
        </w:rPr>
        <w:t xml:space="preserve">Gagnon, Joseph E. "Currency Manipulation: It's Not Just China." </w:t>
      </w:r>
      <w:r w:rsidRPr="006918D7">
        <w:rPr>
          <w:rFonts w:ascii="Times New Roman" w:hAnsi="Times New Roman" w:cs="Times New Roman"/>
          <w:i/>
          <w:iCs/>
          <w:sz w:val="22"/>
          <w:szCs w:val="22"/>
        </w:rPr>
        <w:t>Peterson Institute of International Economics</w:t>
      </w:r>
      <w:r w:rsidRPr="006918D7">
        <w:rPr>
          <w:rFonts w:ascii="Times New Roman" w:hAnsi="Times New Roman" w:cs="Times New Roman"/>
          <w:sz w:val="22"/>
          <w:szCs w:val="22"/>
        </w:rPr>
        <w:t xml:space="preserve">. </w:t>
      </w:r>
      <w:proofErr w:type="spellStart"/>
      <w:proofErr w:type="gramStart"/>
      <w:r w:rsidRPr="006918D7">
        <w:rPr>
          <w:rFonts w:ascii="Times New Roman" w:hAnsi="Times New Roman" w:cs="Times New Roman"/>
          <w:sz w:val="22"/>
          <w:szCs w:val="22"/>
        </w:rPr>
        <w:t>N.p</w:t>
      </w:r>
      <w:proofErr w:type="spellEnd"/>
      <w:proofErr w:type="gramEnd"/>
      <w:r w:rsidRPr="006918D7">
        <w:rPr>
          <w:rFonts w:ascii="Times New Roman" w:hAnsi="Times New Roman" w:cs="Times New Roman"/>
          <w:sz w:val="22"/>
          <w:szCs w:val="22"/>
        </w:rPr>
        <w:t xml:space="preserve">., 17 July 2012. Web. 23 May 2013. </w:t>
      </w:r>
      <w:r w:rsidRPr="006918D7">
        <w:rPr>
          <w:rFonts w:ascii="Times New Roman" w:hAnsi="Times New Roman" w:cs="Times New Roman"/>
          <w:color w:val="103CC0"/>
          <w:sz w:val="22"/>
          <w:szCs w:val="22"/>
        </w:rPr>
        <w:t>http://www.iie.com/publications/interviews/pp20120717gagnon.pdf</w:t>
      </w:r>
      <w:r w:rsidRPr="006918D7">
        <w:rPr>
          <w:rFonts w:ascii="Times New Roman" w:hAnsi="Times New Roman" w:cs="Times New Roman"/>
          <w:sz w:val="22"/>
          <w:szCs w:val="22"/>
        </w:rPr>
        <w:t xml:space="preserve">. </w:t>
      </w:r>
    </w:p>
    <w:p w14:paraId="46D91FC2" w14:textId="77777777" w:rsidR="008F1E59" w:rsidRPr="006918D7" w:rsidRDefault="008F1E59" w:rsidP="00B46832">
      <w:pPr>
        <w:pStyle w:val="ListParagraph"/>
        <w:widowControl w:val="0"/>
        <w:numPr>
          <w:ilvl w:val="0"/>
          <w:numId w:val="13"/>
        </w:numPr>
        <w:autoSpaceDE w:val="0"/>
        <w:autoSpaceDN w:val="0"/>
        <w:adjustRightInd w:val="0"/>
        <w:rPr>
          <w:rFonts w:ascii="Times New Roman" w:hAnsi="Times New Roman" w:cs="Times New Roman"/>
          <w:color w:val="535353"/>
          <w:sz w:val="22"/>
          <w:szCs w:val="22"/>
        </w:rPr>
      </w:pPr>
      <w:r w:rsidRPr="006918D7">
        <w:rPr>
          <w:rFonts w:ascii="Times New Roman" w:hAnsi="Times New Roman" w:cs="Times New Roman"/>
          <w:bCs/>
          <w:sz w:val="22"/>
          <w:szCs w:val="22"/>
        </w:rPr>
        <w:t xml:space="preserve">Stephanie </w:t>
      </w:r>
      <w:proofErr w:type="spellStart"/>
      <w:r w:rsidRPr="006918D7">
        <w:rPr>
          <w:rFonts w:ascii="Times New Roman" w:hAnsi="Times New Roman" w:cs="Times New Roman"/>
          <w:bCs/>
          <w:sz w:val="22"/>
          <w:szCs w:val="22"/>
        </w:rPr>
        <w:t>Kleine-Ahlbrandt</w:t>
      </w:r>
      <w:proofErr w:type="spellEnd"/>
      <w:r w:rsidRPr="006918D7">
        <w:rPr>
          <w:rFonts w:ascii="Times New Roman" w:hAnsi="Times New Roman" w:cs="Times New Roman"/>
          <w:color w:val="535353"/>
          <w:sz w:val="22"/>
          <w:szCs w:val="22"/>
        </w:rPr>
        <w:t xml:space="preserve">, USIP, </w:t>
      </w:r>
      <w:r w:rsidRPr="006918D7">
        <w:rPr>
          <w:rFonts w:ascii="Times New Roman" w:hAnsi="Times New Roman" w:cs="Times New Roman"/>
          <w:bCs/>
          <w:sz w:val="22"/>
          <w:szCs w:val="22"/>
        </w:rPr>
        <w:t xml:space="preserve">Opinion: From Japan to the U.S., China embarks on a bolder foreign policy”, </w:t>
      </w:r>
      <w:r w:rsidRPr="006918D7">
        <w:rPr>
          <w:rFonts w:ascii="Times New Roman" w:hAnsi="Times New Roman" w:cs="Times New Roman"/>
          <w:color w:val="535353"/>
          <w:sz w:val="22"/>
          <w:szCs w:val="22"/>
        </w:rPr>
        <w:t xml:space="preserve">Sun November 24, 2013; at: </w:t>
      </w:r>
      <w:hyperlink r:id="rId16" w:history="1">
        <w:r w:rsidRPr="006918D7">
          <w:rPr>
            <w:rStyle w:val="Hyperlink"/>
            <w:rFonts w:ascii="Times New Roman" w:hAnsi="Times New Roman" w:cs="Times New Roman"/>
            <w:sz w:val="22"/>
            <w:szCs w:val="22"/>
          </w:rPr>
          <w:t>http://www.cnn.com/2013/11/24/opinion/china-foreign-policy/index.html?c=&amp;page=3</w:t>
        </w:r>
      </w:hyperlink>
      <w:r w:rsidRPr="006918D7">
        <w:rPr>
          <w:rFonts w:ascii="Times New Roman" w:hAnsi="Times New Roman" w:cs="Times New Roman"/>
          <w:color w:val="535353"/>
          <w:sz w:val="22"/>
          <w:szCs w:val="22"/>
        </w:rPr>
        <w:t xml:space="preserve"> </w:t>
      </w:r>
    </w:p>
    <w:p w14:paraId="13262866" w14:textId="5F7F26E3" w:rsidR="00A40B77" w:rsidRPr="006918D7" w:rsidRDefault="00CD1A63" w:rsidP="006571CE">
      <w:pPr>
        <w:rPr>
          <w:rFonts w:ascii="Times New Roman" w:hAnsi="Times New Roman" w:cs="Times New Roman"/>
          <w:b/>
          <w:sz w:val="22"/>
          <w:szCs w:val="22"/>
        </w:rPr>
      </w:pPr>
      <w:r w:rsidRPr="006918D7">
        <w:rPr>
          <w:rFonts w:ascii="Times New Roman" w:hAnsi="Times New Roman" w:cs="Times New Roman"/>
          <w:b/>
          <w:sz w:val="22"/>
          <w:szCs w:val="22"/>
        </w:rPr>
        <w:lastRenderedPageBreak/>
        <w:t>March</w:t>
      </w:r>
      <w:r w:rsidR="00D94A3F" w:rsidRPr="006918D7">
        <w:rPr>
          <w:rFonts w:ascii="Times New Roman" w:hAnsi="Times New Roman" w:cs="Times New Roman"/>
          <w:b/>
          <w:sz w:val="22"/>
          <w:szCs w:val="22"/>
        </w:rPr>
        <w:t xml:space="preserve"> </w:t>
      </w:r>
      <w:proofErr w:type="gramStart"/>
      <w:r w:rsidR="00D94A3F" w:rsidRPr="006918D7">
        <w:rPr>
          <w:rFonts w:ascii="Times New Roman" w:hAnsi="Times New Roman" w:cs="Times New Roman"/>
          <w:b/>
          <w:sz w:val="22"/>
          <w:szCs w:val="22"/>
        </w:rPr>
        <w:t>17</w:t>
      </w:r>
      <w:r w:rsidR="00D94A3F" w:rsidRPr="006918D7">
        <w:rPr>
          <w:rFonts w:ascii="Times New Roman" w:hAnsi="Times New Roman" w:cs="Times New Roman"/>
          <w:b/>
          <w:sz w:val="22"/>
          <w:szCs w:val="22"/>
        </w:rPr>
        <w:tab/>
      </w:r>
      <w:r w:rsidR="00D94A3F" w:rsidRPr="006918D7">
        <w:rPr>
          <w:rFonts w:ascii="Times New Roman" w:hAnsi="Times New Roman" w:cs="Times New Roman"/>
          <w:b/>
          <w:sz w:val="22"/>
          <w:szCs w:val="22"/>
        </w:rPr>
        <w:tab/>
      </w:r>
      <w:r w:rsidR="005405EB" w:rsidRPr="006918D7">
        <w:rPr>
          <w:rFonts w:ascii="Times New Roman" w:hAnsi="Times New Roman" w:cs="Times New Roman"/>
          <w:b/>
          <w:i/>
          <w:sz w:val="22"/>
          <w:szCs w:val="22"/>
        </w:rPr>
        <w:t>SPRING</w:t>
      </w:r>
      <w:r w:rsidR="005405EB" w:rsidRPr="006918D7">
        <w:rPr>
          <w:rFonts w:ascii="Times New Roman" w:hAnsi="Times New Roman" w:cs="Times New Roman"/>
          <w:b/>
          <w:sz w:val="22"/>
          <w:szCs w:val="22"/>
        </w:rPr>
        <w:t xml:space="preserve"> </w:t>
      </w:r>
      <w:r w:rsidR="005405EB" w:rsidRPr="006918D7">
        <w:rPr>
          <w:rFonts w:ascii="Times New Roman" w:hAnsi="Times New Roman" w:cs="Times New Roman"/>
          <w:b/>
          <w:i/>
          <w:sz w:val="22"/>
          <w:szCs w:val="22"/>
        </w:rPr>
        <w:t>BREAK</w:t>
      </w:r>
      <w:proofErr w:type="gramEnd"/>
    </w:p>
    <w:p w14:paraId="326B8885" w14:textId="77777777" w:rsidR="005405EB" w:rsidRPr="006918D7" w:rsidRDefault="005405EB" w:rsidP="006571CE">
      <w:pPr>
        <w:rPr>
          <w:rFonts w:ascii="Times New Roman" w:hAnsi="Times New Roman" w:cs="Times New Roman"/>
          <w:sz w:val="22"/>
          <w:szCs w:val="22"/>
        </w:rPr>
      </w:pPr>
    </w:p>
    <w:p w14:paraId="4028BDE6" w14:textId="77777777" w:rsidR="00A55C00" w:rsidRDefault="00A55C00" w:rsidP="008548FC">
      <w:pPr>
        <w:rPr>
          <w:rFonts w:ascii="Times New Roman" w:hAnsi="Times New Roman" w:cs="Times New Roman"/>
          <w:b/>
          <w:sz w:val="22"/>
          <w:szCs w:val="22"/>
        </w:rPr>
      </w:pPr>
    </w:p>
    <w:p w14:paraId="39424434" w14:textId="3F2C7634" w:rsidR="008548FC" w:rsidRPr="006918D7" w:rsidRDefault="001E6123" w:rsidP="008548FC">
      <w:pPr>
        <w:rPr>
          <w:rFonts w:ascii="Times New Roman" w:hAnsi="Times New Roman" w:cs="Times New Roman"/>
          <w:b/>
          <w:sz w:val="22"/>
          <w:szCs w:val="22"/>
        </w:rPr>
      </w:pPr>
      <w:r w:rsidRPr="006918D7">
        <w:rPr>
          <w:rFonts w:ascii="Times New Roman" w:hAnsi="Times New Roman" w:cs="Times New Roman"/>
          <w:b/>
          <w:sz w:val="22"/>
          <w:szCs w:val="22"/>
        </w:rPr>
        <w:t xml:space="preserve">9) </w:t>
      </w:r>
      <w:r w:rsidR="008548FC" w:rsidRPr="006918D7">
        <w:rPr>
          <w:rFonts w:ascii="Times New Roman" w:hAnsi="Times New Roman" w:cs="Times New Roman"/>
          <w:b/>
          <w:sz w:val="22"/>
          <w:szCs w:val="22"/>
        </w:rPr>
        <w:t>March 24</w:t>
      </w:r>
      <w:r w:rsidR="0033308E" w:rsidRPr="006918D7">
        <w:rPr>
          <w:rFonts w:ascii="Times New Roman" w:hAnsi="Times New Roman" w:cs="Times New Roman"/>
          <w:b/>
          <w:sz w:val="22"/>
          <w:szCs w:val="22"/>
        </w:rPr>
        <w:tab/>
      </w:r>
      <w:r w:rsidR="0033308E" w:rsidRPr="006918D7">
        <w:rPr>
          <w:rFonts w:ascii="Times New Roman" w:hAnsi="Times New Roman" w:cs="Times New Roman"/>
          <w:b/>
          <w:sz w:val="22"/>
          <w:szCs w:val="22"/>
        </w:rPr>
        <w:tab/>
        <w:t>Russian Power</w:t>
      </w:r>
      <w:r w:rsidR="00662F7B" w:rsidRPr="006918D7">
        <w:rPr>
          <w:rFonts w:ascii="Times New Roman" w:hAnsi="Times New Roman" w:cs="Times New Roman"/>
          <w:b/>
          <w:sz w:val="22"/>
          <w:szCs w:val="22"/>
        </w:rPr>
        <w:t xml:space="preserve"> Diplomacy</w:t>
      </w:r>
      <w:r w:rsidR="0033308E" w:rsidRPr="006918D7">
        <w:rPr>
          <w:rFonts w:ascii="Times New Roman" w:hAnsi="Times New Roman" w:cs="Times New Roman"/>
          <w:b/>
          <w:sz w:val="22"/>
          <w:szCs w:val="22"/>
        </w:rPr>
        <w:t xml:space="preserve"> and </w:t>
      </w:r>
      <w:r w:rsidR="00923000" w:rsidRPr="006918D7">
        <w:rPr>
          <w:rFonts w:ascii="Times New Roman" w:hAnsi="Times New Roman" w:cs="Times New Roman"/>
          <w:b/>
          <w:sz w:val="22"/>
          <w:szCs w:val="22"/>
        </w:rPr>
        <w:t>Eurasian Integration</w:t>
      </w:r>
    </w:p>
    <w:p w14:paraId="3E3F49F8" w14:textId="77777777" w:rsidR="008548FC" w:rsidRPr="006918D7" w:rsidRDefault="008548FC" w:rsidP="00B46832">
      <w:pPr>
        <w:pStyle w:val="ListParagraph"/>
        <w:numPr>
          <w:ilvl w:val="0"/>
          <w:numId w:val="6"/>
        </w:numPr>
        <w:rPr>
          <w:rFonts w:ascii="Times New Roman" w:hAnsi="Times New Roman" w:cs="Times New Roman"/>
          <w:sz w:val="22"/>
          <w:szCs w:val="22"/>
        </w:rPr>
      </w:pPr>
      <w:r w:rsidRPr="006918D7">
        <w:rPr>
          <w:rFonts w:ascii="Times New Roman" w:hAnsi="Times New Roman" w:cs="Times New Roman"/>
          <w:sz w:val="22"/>
          <w:szCs w:val="22"/>
        </w:rPr>
        <w:t xml:space="preserve">The shift from G-8 to G-20 and the Nature of Statecraft </w:t>
      </w:r>
    </w:p>
    <w:p w14:paraId="1D058916" w14:textId="440908FA" w:rsidR="008548FC" w:rsidRPr="006918D7" w:rsidRDefault="008548FC" w:rsidP="00B46832">
      <w:pPr>
        <w:pStyle w:val="ListParagraph"/>
        <w:numPr>
          <w:ilvl w:val="0"/>
          <w:numId w:val="6"/>
        </w:numPr>
        <w:rPr>
          <w:rFonts w:ascii="Times New Roman" w:hAnsi="Times New Roman" w:cs="Times New Roman"/>
          <w:sz w:val="22"/>
          <w:szCs w:val="22"/>
        </w:rPr>
      </w:pPr>
      <w:r w:rsidRPr="006918D7">
        <w:rPr>
          <w:rFonts w:ascii="Times New Roman" w:hAnsi="Times New Roman" w:cs="Times New Roman"/>
          <w:sz w:val="22"/>
          <w:szCs w:val="22"/>
        </w:rPr>
        <w:t>The Ex</w:t>
      </w:r>
      <w:r w:rsidR="00662F7B" w:rsidRPr="006918D7">
        <w:rPr>
          <w:rFonts w:ascii="Times New Roman" w:hAnsi="Times New Roman" w:cs="Times New Roman"/>
          <w:sz w:val="22"/>
          <w:szCs w:val="22"/>
        </w:rPr>
        <w:t>ercise of Economic Power in Eurasia</w:t>
      </w:r>
    </w:p>
    <w:p w14:paraId="7868CA3C" w14:textId="77777777" w:rsidR="008548FC" w:rsidRPr="006918D7" w:rsidRDefault="008548FC" w:rsidP="00B46832">
      <w:pPr>
        <w:pStyle w:val="ListParagraph"/>
        <w:numPr>
          <w:ilvl w:val="0"/>
          <w:numId w:val="6"/>
        </w:numPr>
        <w:rPr>
          <w:rFonts w:ascii="Times New Roman" w:hAnsi="Times New Roman" w:cs="Times New Roman"/>
          <w:sz w:val="22"/>
          <w:szCs w:val="22"/>
        </w:rPr>
      </w:pPr>
      <w:r w:rsidRPr="006918D7">
        <w:rPr>
          <w:rFonts w:ascii="Times New Roman" w:hAnsi="Times New Roman" w:cs="Times New Roman"/>
          <w:sz w:val="22"/>
          <w:szCs w:val="22"/>
        </w:rPr>
        <w:t>Strategic Economic (Industrial) Policy and Emerging Power</w:t>
      </w:r>
    </w:p>
    <w:p w14:paraId="445AD941" w14:textId="29AA3810" w:rsidR="00662F7B" w:rsidRPr="006918D7" w:rsidRDefault="00662F7B" w:rsidP="00B46832">
      <w:pPr>
        <w:pStyle w:val="ListParagraph"/>
        <w:numPr>
          <w:ilvl w:val="0"/>
          <w:numId w:val="6"/>
        </w:numPr>
        <w:rPr>
          <w:rFonts w:ascii="Times New Roman" w:hAnsi="Times New Roman" w:cs="Times New Roman"/>
          <w:sz w:val="22"/>
          <w:szCs w:val="22"/>
        </w:rPr>
      </w:pPr>
      <w:r w:rsidRPr="006918D7">
        <w:rPr>
          <w:rFonts w:ascii="Times New Roman" w:hAnsi="Times New Roman" w:cs="Times New Roman"/>
          <w:sz w:val="22"/>
          <w:szCs w:val="22"/>
        </w:rPr>
        <w:t>Energy Statecraft and Western and Central European Relations</w:t>
      </w:r>
    </w:p>
    <w:p w14:paraId="102EEDD5" w14:textId="77777777" w:rsidR="0017162C" w:rsidRPr="006918D7" w:rsidRDefault="0017162C" w:rsidP="008548FC">
      <w:pPr>
        <w:rPr>
          <w:rFonts w:ascii="Times New Roman" w:hAnsi="Times New Roman" w:cs="Times New Roman"/>
          <w:sz w:val="22"/>
          <w:szCs w:val="22"/>
          <w:u w:val="single"/>
        </w:rPr>
      </w:pPr>
    </w:p>
    <w:p w14:paraId="0C902DF9" w14:textId="2C5C461B" w:rsidR="008548FC" w:rsidRPr="006918D7" w:rsidRDefault="008548FC" w:rsidP="008548FC">
      <w:pPr>
        <w:rPr>
          <w:rFonts w:ascii="Times New Roman" w:hAnsi="Times New Roman" w:cs="Times New Roman"/>
          <w:sz w:val="22"/>
          <w:szCs w:val="22"/>
        </w:rPr>
      </w:pPr>
      <w:r w:rsidRPr="006918D7">
        <w:rPr>
          <w:rFonts w:ascii="Times New Roman" w:hAnsi="Times New Roman" w:cs="Times New Roman"/>
          <w:sz w:val="22"/>
          <w:szCs w:val="22"/>
          <w:u w:val="single"/>
        </w:rPr>
        <w:t>Speakers</w:t>
      </w:r>
      <w:r w:rsidRPr="006918D7">
        <w:rPr>
          <w:rFonts w:ascii="Times New Roman" w:hAnsi="Times New Roman" w:cs="Times New Roman"/>
          <w:sz w:val="22"/>
          <w:szCs w:val="22"/>
        </w:rPr>
        <w:t xml:space="preserve">:  Steve </w:t>
      </w:r>
      <w:proofErr w:type="spellStart"/>
      <w:r w:rsidRPr="006918D7">
        <w:rPr>
          <w:rFonts w:ascii="Times New Roman" w:hAnsi="Times New Roman" w:cs="Times New Roman"/>
          <w:sz w:val="22"/>
          <w:szCs w:val="22"/>
        </w:rPr>
        <w:t>Pifer</w:t>
      </w:r>
      <w:proofErr w:type="spellEnd"/>
      <w:r w:rsidRPr="006918D7">
        <w:rPr>
          <w:rFonts w:ascii="Times New Roman" w:hAnsi="Times New Roman" w:cs="Times New Roman"/>
          <w:sz w:val="22"/>
          <w:szCs w:val="22"/>
        </w:rPr>
        <w:t xml:space="preserve">, Director, Arms Control and Non-Proliferation Initiative, Brookings Inst., Mike Gillen (MIIS), </w:t>
      </w:r>
      <w:r w:rsidRPr="006918D7">
        <w:rPr>
          <w:rFonts w:ascii="Times New Roman" w:hAnsi="Times New Roman" w:cs="Times New Roman"/>
          <w:color w:val="18376A"/>
          <w:sz w:val="22"/>
          <w:szCs w:val="22"/>
        </w:rPr>
        <w:t xml:space="preserve">Russ Howard, (Director, </w:t>
      </w:r>
      <w:proofErr w:type="spellStart"/>
      <w:r w:rsidRPr="006918D7">
        <w:rPr>
          <w:rFonts w:ascii="Times New Roman" w:hAnsi="Times New Roman" w:cs="Times New Roman"/>
          <w:color w:val="18376A"/>
          <w:sz w:val="22"/>
          <w:szCs w:val="22"/>
        </w:rPr>
        <w:t>MonTREP</w:t>
      </w:r>
      <w:proofErr w:type="spellEnd"/>
      <w:r w:rsidRPr="006918D7">
        <w:rPr>
          <w:rFonts w:ascii="Times New Roman" w:hAnsi="Times New Roman" w:cs="Times New Roman"/>
          <w:color w:val="18376A"/>
          <w:sz w:val="22"/>
          <w:szCs w:val="22"/>
        </w:rPr>
        <w:t>)</w:t>
      </w:r>
    </w:p>
    <w:p w14:paraId="240413DF" w14:textId="77777777" w:rsidR="006571CE" w:rsidRPr="006918D7" w:rsidRDefault="006571CE" w:rsidP="00531191">
      <w:pPr>
        <w:rPr>
          <w:rFonts w:ascii="Times New Roman" w:hAnsi="Times New Roman" w:cs="Times New Roman"/>
          <w:sz w:val="22"/>
          <w:szCs w:val="22"/>
        </w:rPr>
      </w:pPr>
    </w:p>
    <w:p w14:paraId="4889DC35" w14:textId="67B4A207" w:rsidR="00D90D6A" w:rsidRPr="006918D7" w:rsidRDefault="00D90D6A" w:rsidP="00531191">
      <w:pPr>
        <w:rPr>
          <w:rFonts w:ascii="Times New Roman" w:hAnsi="Times New Roman" w:cs="Times New Roman"/>
          <w:sz w:val="22"/>
          <w:szCs w:val="22"/>
        </w:rPr>
      </w:pPr>
      <w:r w:rsidRPr="006918D7">
        <w:rPr>
          <w:rFonts w:ascii="Times New Roman" w:hAnsi="Times New Roman" w:cs="Times New Roman"/>
          <w:sz w:val="22"/>
          <w:szCs w:val="22"/>
          <w:u w:val="single"/>
        </w:rPr>
        <w:t>Readings</w:t>
      </w:r>
      <w:r w:rsidRPr="006918D7">
        <w:rPr>
          <w:rFonts w:ascii="Times New Roman" w:hAnsi="Times New Roman" w:cs="Times New Roman"/>
          <w:sz w:val="22"/>
          <w:szCs w:val="22"/>
        </w:rPr>
        <w:t>:</w:t>
      </w:r>
    </w:p>
    <w:p w14:paraId="4E53B316" w14:textId="77777777" w:rsidR="00923000" w:rsidRPr="006918D7" w:rsidRDefault="00923000" w:rsidP="00B46832">
      <w:pPr>
        <w:pStyle w:val="ListParagraph"/>
        <w:numPr>
          <w:ilvl w:val="0"/>
          <w:numId w:val="19"/>
        </w:numPr>
        <w:rPr>
          <w:rFonts w:ascii="Times New Roman" w:hAnsi="Times New Roman" w:cs="Times New Roman"/>
          <w:sz w:val="22"/>
          <w:szCs w:val="22"/>
        </w:rPr>
      </w:pPr>
      <w:r w:rsidRPr="006918D7">
        <w:rPr>
          <w:rFonts w:ascii="Times New Roman" w:hAnsi="Times New Roman" w:cs="Times New Roman"/>
          <w:sz w:val="22"/>
          <w:szCs w:val="22"/>
        </w:rPr>
        <w:t xml:space="preserve">Steven </w:t>
      </w:r>
      <w:proofErr w:type="spellStart"/>
      <w:r w:rsidRPr="006918D7">
        <w:rPr>
          <w:rFonts w:ascii="Times New Roman" w:hAnsi="Times New Roman" w:cs="Times New Roman"/>
          <w:sz w:val="22"/>
          <w:szCs w:val="22"/>
        </w:rPr>
        <w:t>Pifer</w:t>
      </w:r>
      <w:proofErr w:type="spellEnd"/>
      <w:r w:rsidRPr="006918D7">
        <w:rPr>
          <w:rFonts w:ascii="Times New Roman" w:hAnsi="Times New Roman" w:cs="Times New Roman"/>
          <w:sz w:val="22"/>
          <w:szCs w:val="22"/>
        </w:rPr>
        <w:t xml:space="preserve">, “Why Did the Ukraine’s </w:t>
      </w:r>
      <w:proofErr w:type="spellStart"/>
      <w:r w:rsidRPr="006918D7">
        <w:rPr>
          <w:rFonts w:ascii="Times New Roman" w:hAnsi="Times New Roman" w:cs="Times New Roman"/>
          <w:sz w:val="22"/>
          <w:szCs w:val="22"/>
        </w:rPr>
        <w:t>Yanukovich</w:t>
      </w:r>
      <w:proofErr w:type="spellEnd"/>
      <w:r w:rsidRPr="006918D7">
        <w:rPr>
          <w:rFonts w:ascii="Times New Roman" w:hAnsi="Times New Roman" w:cs="Times New Roman"/>
          <w:sz w:val="22"/>
          <w:szCs w:val="22"/>
        </w:rPr>
        <w:t xml:space="preserve"> </w:t>
      </w:r>
      <w:proofErr w:type="gramStart"/>
      <w:r w:rsidRPr="006918D7">
        <w:rPr>
          <w:rFonts w:ascii="Times New Roman" w:hAnsi="Times New Roman" w:cs="Times New Roman"/>
          <w:sz w:val="22"/>
          <w:szCs w:val="22"/>
        </w:rPr>
        <w:t>Give</w:t>
      </w:r>
      <w:proofErr w:type="gramEnd"/>
      <w:r w:rsidRPr="006918D7">
        <w:rPr>
          <w:rFonts w:ascii="Times New Roman" w:hAnsi="Times New Roman" w:cs="Times New Roman"/>
          <w:sz w:val="22"/>
          <w:szCs w:val="22"/>
        </w:rPr>
        <w:t xml:space="preserve"> in to Russian Pressure at EU Deal?” At: </w:t>
      </w:r>
      <w:hyperlink r:id="rId17" w:history="1">
        <w:r w:rsidRPr="006918D7">
          <w:rPr>
            <w:rStyle w:val="Hyperlink"/>
            <w:rFonts w:ascii="Times New Roman" w:hAnsi="Times New Roman" w:cs="Times New Roman"/>
            <w:sz w:val="22"/>
            <w:szCs w:val="22"/>
          </w:rPr>
          <w:t>http://www.brookings.edu/research/interviews/2013/12/02-ukraine-yanukovych-russian-pressure-eu-deal-pifer</w:t>
        </w:r>
      </w:hyperlink>
    </w:p>
    <w:p w14:paraId="7C0A287B" w14:textId="77777777" w:rsidR="00923000" w:rsidRPr="006918D7" w:rsidRDefault="00923000" w:rsidP="00B46832">
      <w:pPr>
        <w:pStyle w:val="ListParagraph"/>
        <w:numPr>
          <w:ilvl w:val="0"/>
          <w:numId w:val="19"/>
        </w:numPr>
        <w:rPr>
          <w:rFonts w:ascii="Times New Roman" w:hAnsi="Times New Roman" w:cs="Times New Roman"/>
          <w:sz w:val="22"/>
          <w:szCs w:val="22"/>
        </w:rPr>
      </w:pPr>
      <w:r w:rsidRPr="006918D7">
        <w:rPr>
          <w:rFonts w:ascii="Times New Roman" w:hAnsi="Times New Roman" w:cs="Times New Roman"/>
          <w:color w:val="535353"/>
          <w:sz w:val="22"/>
          <w:szCs w:val="22"/>
        </w:rPr>
        <w:t xml:space="preserve">Page </w:t>
      </w:r>
      <w:proofErr w:type="spellStart"/>
      <w:r w:rsidRPr="006918D7">
        <w:rPr>
          <w:rFonts w:ascii="Times New Roman" w:hAnsi="Times New Roman" w:cs="Times New Roman"/>
          <w:color w:val="535353"/>
          <w:sz w:val="22"/>
          <w:szCs w:val="22"/>
        </w:rPr>
        <w:t>Siplon</w:t>
      </w:r>
      <w:proofErr w:type="spellEnd"/>
      <w:r w:rsidRPr="006918D7">
        <w:rPr>
          <w:rFonts w:ascii="Times New Roman" w:hAnsi="Times New Roman" w:cs="Times New Roman"/>
          <w:color w:val="535353"/>
          <w:sz w:val="22"/>
          <w:szCs w:val="22"/>
        </w:rPr>
        <w:t xml:space="preserve">, </w:t>
      </w:r>
      <w:r w:rsidRPr="006918D7">
        <w:rPr>
          <w:rFonts w:ascii="Times New Roman" w:hAnsi="Times New Roman" w:cs="Times New Roman"/>
          <w:color w:val="262626"/>
          <w:sz w:val="22"/>
          <w:szCs w:val="22"/>
        </w:rPr>
        <w:t>Assessing Atlanta’s Position in Global Commerce,</w:t>
      </w:r>
      <w:r w:rsidRPr="006918D7">
        <w:rPr>
          <w:rFonts w:ascii="Times New Roman" w:hAnsi="Times New Roman" w:cs="Times New Roman"/>
          <w:color w:val="535353"/>
          <w:sz w:val="22"/>
          <w:szCs w:val="22"/>
        </w:rPr>
        <w:t xml:space="preserve"> December 2, 2013, at: </w:t>
      </w:r>
      <w:hyperlink r:id="rId18" w:history="1">
        <w:r w:rsidRPr="006918D7">
          <w:rPr>
            <w:rStyle w:val="Hyperlink"/>
            <w:rFonts w:ascii="Times New Roman" w:hAnsi="Times New Roman" w:cs="Times New Roman"/>
            <w:sz w:val="22"/>
            <w:szCs w:val="22"/>
          </w:rPr>
          <w:t>http://www.brookings.edu/blogs/the-avenue/posts/2013/12/02-atlanta-global-commerce-siplon</w:t>
        </w:r>
      </w:hyperlink>
      <w:r w:rsidRPr="006918D7">
        <w:rPr>
          <w:rFonts w:ascii="Times New Roman" w:hAnsi="Times New Roman" w:cs="Times New Roman"/>
          <w:color w:val="535353"/>
          <w:sz w:val="22"/>
          <w:szCs w:val="22"/>
        </w:rPr>
        <w:t xml:space="preserve"> </w:t>
      </w:r>
    </w:p>
    <w:p w14:paraId="2CC0008E" w14:textId="77777777" w:rsidR="00923000" w:rsidRPr="006918D7" w:rsidRDefault="00923000" w:rsidP="00B46832">
      <w:pPr>
        <w:pStyle w:val="ListParagraph"/>
        <w:numPr>
          <w:ilvl w:val="0"/>
          <w:numId w:val="19"/>
        </w:numPr>
        <w:rPr>
          <w:rFonts w:ascii="Times New Roman" w:hAnsi="Times New Roman" w:cs="Times New Roman"/>
          <w:sz w:val="22"/>
          <w:szCs w:val="22"/>
        </w:rPr>
      </w:pPr>
      <w:r w:rsidRPr="006918D7">
        <w:rPr>
          <w:rFonts w:ascii="Times New Roman" w:hAnsi="Times New Roman" w:cs="Times New Roman"/>
          <w:sz w:val="22"/>
          <w:szCs w:val="22"/>
        </w:rPr>
        <w:t xml:space="preserve">Ukraine heads for clash with Russia over EU deal, at: </w:t>
      </w:r>
      <w:hyperlink r:id="rId19" w:history="1">
        <w:r w:rsidRPr="006918D7">
          <w:rPr>
            <w:rStyle w:val="Hyperlink"/>
            <w:rFonts w:ascii="Times New Roman" w:hAnsi="Times New Roman" w:cs="Times New Roman"/>
            <w:sz w:val="22"/>
            <w:szCs w:val="22"/>
          </w:rPr>
          <w:t>http://www.eubusiness.com/news-eu/ukraine-russia.qne</w:t>
        </w:r>
      </w:hyperlink>
      <w:r w:rsidRPr="006918D7">
        <w:rPr>
          <w:rFonts w:ascii="Times New Roman" w:hAnsi="Times New Roman" w:cs="Times New Roman"/>
          <w:sz w:val="22"/>
          <w:szCs w:val="22"/>
        </w:rPr>
        <w:t xml:space="preserve"> </w:t>
      </w:r>
    </w:p>
    <w:p w14:paraId="737DC79A" w14:textId="77777777" w:rsidR="00D90D6A" w:rsidRPr="006918D7" w:rsidRDefault="00923000" w:rsidP="00B46832">
      <w:pPr>
        <w:pStyle w:val="ListParagraph"/>
        <w:numPr>
          <w:ilvl w:val="0"/>
          <w:numId w:val="19"/>
        </w:numPr>
        <w:rPr>
          <w:rFonts w:ascii="Times New Roman" w:hAnsi="Times New Roman" w:cs="Times New Roman"/>
          <w:sz w:val="22"/>
          <w:szCs w:val="22"/>
        </w:rPr>
      </w:pPr>
      <w:r w:rsidRPr="006918D7">
        <w:rPr>
          <w:rFonts w:ascii="Times New Roman" w:hAnsi="Times New Roman" w:cs="Times New Roman"/>
          <w:color w:val="535353"/>
          <w:sz w:val="22"/>
          <w:szCs w:val="22"/>
        </w:rPr>
        <w:t>Posts at:</w:t>
      </w:r>
      <w:r w:rsidRPr="006918D7">
        <w:rPr>
          <w:rFonts w:ascii="Times New Roman" w:hAnsi="Times New Roman" w:cs="Times New Roman"/>
          <w:sz w:val="22"/>
          <w:szCs w:val="22"/>
        </w:rPr>
        <w:t xml:space="preserve"> </w:t>
      </w:r>
      <w:hyperlink r:id="rId20" w:history="1">
        <w:r w:rsidRPr="006918D7">
          <w:rPr>
            <w:rStyle w:val="Hyperlink"/>
            <w:rFonts w:ascii="Times New Roman" w:hAnsi="Times New Roman" w:cs="Times New Roman"/>
            <w:sz w:val="22"/>
            <w:szCs w:val="22"/>
          </w:rPr>
          <w:t>http://www.eeas.europa.eu/ukraine/</w:t>
        </w:r>
      </w:hyperlink>
      <w:r w:rsidRPr="006918D7">
        <w:rPr>
          <w:rFonts w:ascii="Times New Roman" w:hAnsi="Times New Roman" w:cs="Times New Roman"/>
          <w:sz w:val="22"/>
          <w:szCs w:val="22"/>
        </w:rPr>
        <w:t xml:space="preserve"> </w:t>
      </w:r>
    </w:p>
    <w:p w14:paraId="0F9E11A7" w14:textId="77777777" w:rsidR="00E64256" w:rsidRPr="006918D7" w:rsidRDefault="00D90D6A" w:rsidP="00B46832">
      <w:pPr>
        <w:pStyle w:val="ListParagraph"/>
        <w:numPr>
          <w:ilvl w:val="0"/>
          <w:numId w:val="19"/>
        </w:numPr>
        <w:rPr>
          <w:rFonts w:ascii="Times New Roman" w:hAnsi="Times New Roman" w:cs="Times New Roman"/>
          <w:sz w:val="22"/>
          <w:szCs w:val="22"/>
        </w:rPr>
      </w:pPr>
      <w:r w:rsidRPr="006918D7">
        <w:rPr>
          <w:rFonts w:ascii="Times New Roman" w:hAnsi="Times New Roman" w:cs="Times New Roman"/>
          <w:color w:val="535353"/>
          <w:sz w:val="22"/>
          <w:szCs w:val="22"/>
        </w:rPr>
        <w:t xml:space="preserve">Dina Rome </w:t>
      </w:r>
      <w:proofErr w:type="spellStart"/>
      <w:r w:rsidRPr="006918D7">
        <w:rPr>
          <w:rFonts w:ascii="Times New Roman" w:hAnsi="Times New Roman" w:cs="Times New Roman"/>
          <w:color w:val="535353"/>
          <w:sz w:val="22"/>
          <w:szCs w:val="22"/>
        </w:rPr>
        <w:t>Spechler</w:t>
      </w:r>
      <w:proofErr w:type="spellEnd"/>
      <w:r w:rsidRPr="006918D7">
        <w:rPr>
          <w:rFonts w:ascii="Times New Roman" w:hAnsi="Times New Roman" w:cs="Times New Roman"/>
          <w:color w:val="535353"/>
          <w:sz w:val="22"/>
          <w:szCs w:val="22"/>
        </w:rPr>
        <w:t>, “During the Putin Presidency:</w:t>
      </w:r>
      <w:r w:rsidRPr="006918D7">
        <w:rPr>
          <w:rFonts w:ascii="Times New Roman" w:hAnsi="Times New Roman" w:cs="Times New Roman"/>
          <w:sz w:val="22"/>
          <w:szCs w:val="22"/>
        </w:rPr>
        <w:t xml:space="preserve"> The Impact of Competing Approaches,</w:t>
      </w:r>
      <w:proofErr w:type="gramStart"/>
      <w:r w:rsidRPr="006918D7">
        <w:rPr>
          <w:rFonts w:ascii="Times New Roman" w:hAnsi="Times New Roman" w:cs="Times New Roman"/>
          <w:sz w:val="22"/>
          <w:szCs w:val="22"/>
        </w:rPr>
        <w:t xml:space="preserve">”  </w:t>
      </w:r>
      <w:r w:rsidRPr="006918D7">
        <w:rPr>
          <w:rFonts w:ascii="Times New Roman" w:hAnsi="Times New Roman" w:cs="Times New Roman"/>
          <w:i/>
          <w:sz w:val="22"/>
          <w:szCs w:val="22"/>
        </w:rPr>
        <w:t>Problems</w:t>
      </w:r>
      <w:proofErr w:type="gramEnd"/>
      <w:r w:rsidRPr="006918D7">
        <w:rPr>
          <w:rFonts w:ascii="Times New Roman" w:hAnsi="Times New Roman" w:cs="Times New Roman"/>
          <w:i/>
          <w:sz w:val="22"/>
          <w:szCs w:val="22"/>
        </w:rPr>
        <w:t xml:space="preserve"> of Post-Communism</w:t>
      </w:r>
      <w:r w:rsidRPr="006918D7">
        <w:rPr>
          <w:rFonts w:ascii="Times New Roman" w:hAnsi="Times New Roman" w:cs="Times New Roman"/>
          <w:sz w:val="22"/>
          <w:szCs w:val="22"/>
        </w:rPr>
        <w:t>, vol. 57, no. 5, September/October 2010, pp. 35–50.</w:t>
      </w:r>
    </w:p>
    <w:p w14:paraId="2A2932CE" w14:textId="3E17F010" w:rsidR="00E64256" w:rsidRPr="006918D7" w:rsidRDefault="00E64256" w:rsidP="00B46832">
      <w:pPr>
        <w:pStyle w:val="ListParagraph"/>
        <w:numPr>
          <w:ilvl w:val="0"/>
          <w:numId w:val="19"/>
        </w:numPr>
        <w:rPr>
          <w:rFonts w:ascii="Times New Roman" w:hAnsi="Times New Roman" w:cs="Times New Roman"/>
          <w:sz w:val="22"/>
          <w:szCs w:val="22"/>
        </w:rPr>
      </w:pPr>
      <w:r w:rsidRPr="006918D7">
        <w:rPr>
          <w:rFonts w:ascii="Times New Roman" w:hAnsi="Times New Roman" w:cs="Times New Roman"/>
          <w:sz w:val="22"/>
          <w:szCs w:val="22"/>
        </w:rPr>
        <w:t>John Berryman, “The Geopolitics and Russian foreign policy</w:t>
      </w:r>
      <w:r w:rsidRPr="006918D7">
        <w:rPr>
          <w:rFonts w:ascii="Times New Roman" w:hAnsi="Times New Roman" w:cs="Times New Roman"/>
          <w:i/>
          <w:sz w:val="22"/>
          <w:szCs w:val="22"/>
        </w:rPr>
        <w:t>,” International Politics</w:t>
      </w:r>
      <w:r w:rsidRPr="006918D7">
        <w:rPr>
          <w:rFonts w:ascii="Times New Roman" w:hAnsi="Times New Roman" w:cs="Times New Roman"/>
          <w:sz w:val="22"/>
          <w:szCs w:val="22"/>
        </w:rPr>
        <w:t xml:space="preserve"> Vol. 49, 4, 2012</w:t>
      </w:r>
    </w:p>
    <w:p w14:paraId="17B8C7E1" w14:textId="23204B8A" w:rsidR="00D90D6A" w:rsidRPr="006918D7" w:rsidRDefault="00E64256" w:rsidP="00B46832">
      <w:pPr>
        <w:pStyle w:val="ListParagraph"/>
        <w:numPr>
          <w:ilvl w:val="0"/>
          <w:numId w:val="19"/>
        </w:numPr>
        <w:rPr>
          <w:rFonts w:ascii="Times New Roman" w:hAnsi="Times New Roman" w:cs="Times New Roman"/>
          <w:sz w:val="22"/>
          <w:szCs w:val="22"/>
        </w:rPr>
      </w:pPr>
      <w:proofErr w:type="spellStart"/>
      <w:r w:rsidRPr="006918D7">
        <w:rPr>
          <w:rFonts w:ascii="Times New Roman" w:hAnsi="Times New Roman" w:cs="Times New Roman"/>
          <w:sz w:val="22"/>
          <w:szCs w:val="22"/>
        </w:rPr>
        <w:t>Oistein</w:t>
      </w:r>
      <w:proofErr w:type="spellEnd"/>
      <w:r w:rsidRPr="006918D7">
        <w:rPr>
          <w:rFonts w:ascii="Times New Roman" w:hAnsi="Times New Roman" w:cs="Times New Roman"/>
          <w:sz w:val="22"/>
          <w:szCs w:val="22"/>
        </w:rPr>
        <w:t xml:space="preserve"> </w:t>
      </w:r>
      <w:proofErr w:type="spellStart"/>
      <w:r w:rsidRPr="006918D7">
        <w:rPr>
          <w:rFonts w:ascii="Times New Roman" w:hAnsi="Times New Roman" w:cs="Times New Roman"/>
          <w:sz w:val="22"/>
          <w:szCs w:val="22"/>
        </w:rPr>
        <w:t>Harsem</w:t>
      </w:r>
      <w:proofErr w:type="spellEnd"/>
      <w:r w:rsidRPr="006918D7">
        <w:rPr>
          <w:rFonts w:ascii="Times New Roman" w:hAnsi="Times New Roman" w:cs="Times New Roman"/>
          <w:sz w:val="22"/>
          <w:szCs w:val="22"/>
        </w:rPr>
        <w:t xml:space="preserve"> and Dag H. </w:t>
      </w:r>
      <w:proofErr w:type="spellStart"/>
      <w:r w:rsidRPr="006918D7">
        <w:rPr>
          <w:rFonts w:ascii="Times New Roman" w:hAnsi="Times New Roman" w:cs="Times New Roman"/>
          <w:sz w:val="22"/>
          <w:szCs w:val="22"/>
        </w:rPr>
        <w:t>Claes</w:t>
      </w:r>
      <w:proofErr w:type="spellEnd"/>
      <w:r w:rsidRPr="006918D7">
        <w:rPr>
          <w:rFonts w:ascii="Times New Roman" w:hAnsi="Times New Roman" w:cs="Times New Roman"/>
          <w:sz w:val="22"/>
          <w:szCs w:val="22"/>
        </w:rPr>
        <w:t xml:space="preserve">, “The Interdependence of European-Russian Energy Relations,” </w:t>
      </w:r>
      <w:r w:rsidRPr="006918D7">
        <w:rPr>
          <w:rFonts w:ascii="Times New Roman" w:hAnsi="Times New Roman" w:cs="Times New Roman"/>
          <w:i/>
          <w:sz w:val="22"/>
          <w:szCs w:val="22"/>
        </w:rPr>
        <w:t xml:space="preserve">Energy Policy, </w:t>
      </w:r>
      <w:r w:rsidRPr="006918D7">
        <w:rPr>
          <w:rFonts w:ascii="Times New Roman" w:hAnsi="Times New Roman" w:cs="Times New Roman"/>
          <w:sz w:val="22"/>
          <w:szCs w:val="22"/>
        </w:rPr>
        <w:t>vol. vol. 59, 2013.</w:t>
      </w:r>
    </w:p>
    <w:p w14:paraId="4B7B25A2" w14:textId="77777777" w:rsidR="006571CE" w:rsidRPr="006918D7" w:rsidRDefault="006571CE" w:rsidP="00531191">
      <w:pPr>
        <w:rPr>
          <w:rFonts w:ascii="Times New Roman" w:hAnsi="Times New Roman" w:cs="Times New Roman"/>
          <w:sz w:val="22"/>
          <w:szCs w:val="22"/>
        </w:rPr>
      </w:pPr>
    </w:p>
    <w:p w14:paraId="65C1355A" w14:textId="77777777" w:rsidR="00A55C00" w:rsidRDefault="00A55C00" w:rsidP="00833916">
      <w:pPr>
        <w:jc w:val="center"/>
        <w:rPr>
          <w:rFonts w:ascii="Times New Roman" w:hAnsi="Times New Roman" w:cs="Times New Roman"/>
          <w:b/>
          <w:sz w:val="22"/>
          <w:szCs w:val="22"/>
          <w:u w:val="single"/>
        </w:rPr>
      </w:pPr>
    </w:p>
    <w:p w14:paraId="4E5F869A" w14:textId="62A7E4A4" w:rsidR="006571CE" w:rsidRPr="006918D7" w:rsidRDefault="006571CE" w:rsidP="00833916">
      <w:pPr>
        <w:jc w:val="center"/>
        <w:rPr>
          <w:rFonts w:ascii="Times New Roman" w:hAnsi="Times New Roman" w:cs="Times New Roman"/>
          <w:b/>
          <w:sz w:val="22"/>
          <w:szCs w:val="22"/>
          <w:u w:val="single"/>
        </w:rPr>
      </w:pPr>
      <w:r w:rsidRPr="006918D7">
        <w:rPr>
          <w:rFonts w:ascii="Times New Roman" w:hAnsi="Times New Roman" w:cs="Times New Roman"/>
          <w:b/>
          <w:sz w:val="22"/>
          <w:szCs w:val="22"/>
          <w:u w:val="single"/>
        </w:rPr>
        <w:t>Economic Statecraft and Looming Global Problems</w:t>
      </w:r>
    </w:p>
    <w:p w14:paraId="17CDDA6A" w14:textId="222147ED" w:rsidR="00BB0BD1" w:rsidRPr="006918D7" w:rsidRDefault="00BB0BD1" w:rsidP="00531191">
      <w:pPr>
        <w:rPr>
          <w:rFonts w:ascii="Times New Roman" w:hAnsi="Times New Roman" w:cs="Times New Roman"/>
          <w:sz w:val="22"/>
          <w:szCs w:val="22"/>
        </w:rPr>
      </w:pPr>
    </w:p>
    <w:p w14:paraId="4F40CD14" w14:textId="77777777" w:rsidR="00BB0BD1" w:rsidRPr="006918D7" w:rsidRDefault="00BB0BD1" w:rsidP="00531191">
      <w:pPr>
        <w:rPr>
          <w:rFonts w:ascii="Times New Roman" w:hAnsi="Times New Roman" w:cs="Times New Roman"/>
          <w:b/>
          <w:sz w:val="22"/>
          <w:szCs w:val="22"/>
        </w:rPr>
      </w:pPr>
    </w:p>
    <w:p w14:paraId="24EFFE7C" w14:textId="2ACAFF2C" w:rsidR="00531191" w:rsidRPr="006918D7" w:rsidRDefault="005405EB" w:rsidP="009D415B">
      <w:pPr>
        <w:rPr>
          <w:rFonts w:ascii="Times New Roman" w:hAnsi="Times New Roman" w:cs="Times New Roman"/>
          <w:b/>
          <w:sz w:val="22"/>
          <w:szCs w:val="22"/>
        </w:rPr>
      </w:pPr>
      <w:r w:rsidRPr="006918D7">
        <w:rPr>
          <w:rFonts w:ascii="Times New Roman" w:hAnsi="Times New Roman" w:cs="Times New Roman"/>
          <w:b/>
          <w:sz w:val="22"/>
          <w:szCs w:val="22"/>
        </w:rPr>
        <w:t>10) March 31</w:t>
      </w:r>
      <w:r w:rsidRPr="006918D7">
        <w:rPr>
          <w:rFonts w:ascii="Times New Roman" w:hAnsi="Times New Roman" w:cs="Times New Roman"/>
          <w:b/>
          <w:sz w:val="22"/>
          <w:szCs w:val="22"/>
        </w:rPr>
        <w:tab/>
      </w:r>
      <w:proofErr w:type="gramStart"/>
      <w:r w:rsidR="00531191" w:rsidRPr="006918D7">
        <w:rPr>
          <w:rFonts w:ascii="Times New Roman" w:hAnsi="Times New Roman" w:cs="Times New Roman"/>
          <w:b/>
          <w:sz w:val="22"/>
          <w:szCs w:val="22"/>
        </w:rPr>
        <w:t>The</w:t>
      </w:r>
      <w:proofErr w:type="gramEnd"/>
      <w:r w:rsidR="00531191" w:rsidRPr="006918D7">
        <w:rPr>
          <w:rFonts w:ascii="Times New Roman" w:hAnsi="Times New Roman" w:cs="Times New Roman"/>
          <w:b/>
          <w:sz w:val="22"/>
          <w:szCs w:val="22"/>
        </w:rPr>
        <w:t xml:space="preserve"> Impact of t</w:t>
      </w:r>
      <w:r w:rsidR="009D415B" w:rsidRPr="006918D7">
        <w:rPr>
          <w:rFonts w:ascii="Times New Roman" w:hAnsi="Times New Roman" w:cs="Times New Roman"/>
          <w:b/>
          <w:sz w:val="22"/>
          <w:szCs w:val="22"/>
        </w:rPr>
        <w:t xml:space="preserve">he Financial Crisis on Global </w:t>
      </w:r>
      <w:r w:rsidR="00484366" w:rsidRPr="006918D7">
        <w:rPr>
          <w:rFonts w:ascii="Times New Roman" w:hAnsi="Times New Roman" w:cs="Times New Roman"/>
          <w:b/>
          <w:sz w:val="22"/>
          <w:szCs w:val="22"/>
        </w:rPr>
        <w:t>E</w:t>
      </w:r>
      <w:r w:rsidR="009D415B" w:rsidRPr="006918D7">
        <w:rPr>
          <w:rFonts w:ascii="Times New Roman" w:hAnsi="Times New Roman" w:cs="Times New Roman"/>
          <w:b/>
          <w:sz w:val="22"/>
          <w:szCs w:val="22"/>
        </w:rPr>
        <w:t>conomic Relations</w:t>
      </w:r>
    </w:p>
    <w:p w14:paraId="2602ACA5" w14:textId="77777777" w:rsidR="00531191" w:rsidRPr="006918D7" w:rsidRDefault="00531191" w:rsidP="00B46832">
      <w:pPr>
        <w:pStyle w:val="ListParagraph"/>
        <w:numPr>
          <w:ilvl w:val="0"/>
          <w:numId w:val="3"/>
        </w:numPr>
        <w:rPr>
          <w:rFonts w:ascii="Times New Roman" w:hAnsi="Times New Roman" w:cs="Times New Roman"/>
          <w:sz w:val="22"/>
          <w:szCs w:val="22"/>
        </w:rPr>
      </w:pPr>
      <w:r w:rsidRPr="006918D7">
        <w:rPr>
          <w:rFonts w:ascii="Times New Roman" w:hAnsi="Times New Roman" w:cs="Times New Roman"/>
          <w:sz w:val="22"/>
          <w:szCs w:val="22"/>
        </w:rPr>
        <w:t>The etiology of the crisis</w:t>
      </w:r>
    </w:p>
    <w:p w14:paraId="4FA6085D" w14:textId="77777777" w:rsidR="00531191" w:rsidRPr="006918D7" w:rsidRDefault="00531191" w:rsidP="00B46832">
      <w:pPr>
        <w:pStyle w:val="ListParagraph"/>
        <w:numPr>
          <w:ilvl w:val="0"/>
          <w:numId w:val="3"/>
        </w:numPr>
        <w:rPr>
          <w:rFonts w:ascii="Times New Roman" w:hAnsi="Times New Roman" w:cs="Times New Roman"/>
          <w:sz w:val="22"/>
          <w:szCs w:val="22"/>
        </w:rPr>
      </w:pPr>
      <w:r w:rsidRPr="006918D7">
        <w:rPr>
          <w:rFonts w:ascii="Times New Roman" w:hAnsi="Times New Roman" w:cs="Times New Roman"/>
          <w:sz w:val="22"/>
          <w:szCs w:val="22"/>
        </w:rPr>
        <w:t>The nature of global vulnerability</w:t>
      </w:r>
    </w:p>
    <w:p w14:paraId="2F9BAA22" w14:textId="77777777" w:rsidR="00531191" w:rsidRPr="006918D7" w:rsidRDefault="00531191" w:rsidP="00B46832">
      <w:pPr>
        <w:pStyle w:val="ListParagraph"/>
        <w:numPr>
          <w:ilvl w:val="0"/>
          <w:numId w:val="3"/>
        </w:numPr>
        <w:rPr>
          <w:rFonts w:ascii="Times New Roman" w:hAnsi="Times New Roman" w:cs="Times New Roman"/>
          <w:sz w:val="22"/>
          <w:szCs w:val="22"/>
        </w:rPr>
      </w:pPr>
      <w:r w:rsidRPr="006918D7">
        <w:rPr>
          <w:rFonts w:ascii="Times New Roman" w:hAnsi="Times New Roman" w:cs="Times New Roman"/>
          <w:sz w:val="22"/>
          <w:szCs w:val="22"/>
        </w:rPr>
        <w:t xml:space="preserve">The political economy of creating a new financial architecture </w:t>
      </w:r>
    </w:p>
    <w:p w14:paraId="1C3AB394" w14:textId="43267879" w:rsidR="001F25ED" w:rsidRPr="006918D7" w:rsidRDefault="00531191" w:rsidP="00B46832">
      <w:pPr>
        <w:pStyle w:val="ListParagraph"/>
        <w:numPr>
          <w:ilvl w:val="0"/>
          <w:numId w:val="3"/>
        </w:numPr>
        <w:rPr>
          <w:rFonts w:ascii="Times New Roman" w:hAnsi="Times New Roman" w:cs="Times New Roman"/>
          <w:sz w:val="22"/>
          <w:szCs w:val="22"/>
        </w:rPr>
      </w:pPr>
      <w:r w:rsidRPr="006918D7">
        <w:rPr>
          <w:rFonts w:ascii="Times New Roman" w:hAnsi="Times New Roman" w:cs="Times New Roman"/>
          <w:sz w:val="22"/>
          <w:szCs w:val="22"/>
        </w:rPr>
        <w:t>What is the nature and scope of power in the new financial order?</w:t>
      </w:r>
    </w:p>
    <w:p w14:paraId="35E89CCA" w14:textId="77777777" w:rsidR="001F25ED" w:rsidRPr="006918D7" w:rsidRDefault="001F25ED" w:rsidP="00531191">
      <w:pPr>
        <w:rPr>
          <w:rFonts w:ascii="Times New Roman" w:hAnsi="Times New Roman" w:cs="Times New Roman"/>
          <w:b/>
          <w:sz w:val="22"/>
          <w:szCs w:val="22"/>
        </w:rPr>
      </w:pPr>
    </w:p>
    <w:p w14:paraId="70C21E63" w14:textId="74F2488C" w:rsidR="000A09F6" w:rsidRPr="006918D7" w:rsidRDefault="00BA31A8" w:rsidP="00531191">
      <w:pPr>
        <w:rPr>
          <w:rFonts w:ascii="Times New Roman" w:hAnsi="Times New Roman" w:cs="Times New Roman"/>
          <w:sz w:val="22"/>
          <w:szCs w:val="22"/>
        </w:rPr>
      </w:pPr>
      <w:r w:rsidRPr="006918D7">
        <w:rPr>
          <w:rFonts w:ascii="Times New Roman" w:hAnsi="Times New Roman" w:cs="Times New Roman"/>
          <w:sz w:val="22"/>
          <w:szCs w:val="22"/>
          <w:u w:val="single"/>
        </w:rPr>
        <w:t>Speaker</w:t>
      </w:r>
      <w:r w:rsidRPr="006918D7">
        <w:rPr>
          <w:rFonts w:ascii="Times New Roman" w:hAnsi="Times New Roman" w:cs="Times New Roman"/>
          <w:sz w:val="22"/>
          <w:szCs w:val="22"/>
        </w:rPr>
        <w:t xml:space="preserve">:  </w:t>
      </w:r>
      <w:r w:rsidR="009D415B" w:rsidRPr="006918D7">
        <w:rPr>
          <w:rFonts w:ascii="Times New Roman" w:hAnsi="Times New Roman" w:cs="Times New Roman"/>
          <w:sz w:val="22"/>
          <w:szCs w:val="22"/>
        </w:rPr>
        <w:t xml:space="preserve">Dr. </w:t>
      </w:r>
      <w:proofErr w:type="spellStart"/>
      <w:r w:rsidR="009D415B" w:rsidRPr="006918D7">
        <w:rPr>
          <w:rFonts w:ascii="Times New Roman" w:hAnsi="Times New Roman" w:cs="Times New Roman"/>
          <w:sz w:val="22"/>
          <w:szCs w:val="22"/>
        </w:rPr>
        <w:t>Shusong</w:t>
      </w:r>
      <w:proofErr w:type="spellEnd"/>
      <w:r w:rsidR="009D415B" w:rsidRPr="006918D7">
        <w:rPr>
          <w:rFonts w:ascii="Times New Roman" w:hAnsi="Times New Roman" w:cs="Times New Roman"/>
          <w:sz w:val="22"/>
          <w:szCs w:val="22"/>
        </w:rPr>
        <w:t xml:space="preserve"> Ba, Deputy Director General of Financial Research Institute at the State Council of China, and Chief Economist of China Banking Association. Currently Senior Visiting Scholar at the Columbia Business School</w:t>
      </w:r>
    </w:p>
    <w:p w14:paraId="7E091D4B" w14:textId="77777777" w:rsidR="009D415B" w:rsidRPr="006918D7" w:rsidRDefault="009D415B" w:rsidP="00531191">
      <w:pPr>
        <w:rPr>
          <w:rFonts w:ascii="Times New Roman" w:hAnsi="Times New Roman" w:cs="Times New Roman"/>
          <w:sz w:val="22"/>
          <w:szCs w:val="22"/>
        </w:rPr>
      </w:pPr>
    </w:p>
    <w:p w14:paraId="509D6E21" w14:textId="4603C3E5" w:rsidR="000A09F6" w:rsidRPr="006918D7" w:rsidRDefault="009D415B" w:rsidP="00E867B9">
      <w:pPr>
        <w:rPr>
          <w:rFonts w:ascii="Times New Roman" w:hAnsi="Times New Roman" w:cs="Times New Roman"/>
          <w:b/>
          <w:sz w:val="22"/>
          <w:szCs w:val="22"/>
        </w:rPr>
      </w:pPr>
      <w:r w:rsidRPr="006918D7">
        <w:rPr>
          <w:rFonts w:ascii="Times New Roman" w:hAnsi="Times New Roman" w:cs="Times New Roman"/>
          <w:sz w:val="22"/>
          <w:szCs w:val="22"/>
          <w:u w:val="single"/>
        </w:rPr>
        <w:t>Readings</w:t>
      </w:r>
      <w:r w:rsidRPr="006918D7">
        <w:rPr>
          <w:rFonts w:ascii="Times New Roman" w:hAnsi="Times New Roman" w:cs="Times New Roman"/>
          <w:sz w:val="22"/>
          <w:szCs w:val="22"/>
        </w:rPr>
        <w:t xml:space="preserve">: </w:t>
      </w:r>
    </w:p>
    <w:p w14:paraId="616E745A" w14:textId="2F0D7CA0" w:rsidR="00F70305" w:rsidRPr="006918D7" w:rsidRDefault="00C13579" w:rsidP="00B46832">
      <w:pPr>
        <w:pStyle w:val="ListParagraph"/>
        <w:widowControl w:val="0"/>
        <w:numPr>
          <w:ilvl w:val="0"/>
          <w:numId w:val="17"/>
        </w:numPr>
        <w:autoSpaceDE w:val="0"/>
        <w:autoSpaceDN w:val="0"/>
        <w:adjustRightInd w:val="0"/>
        <w:spacing w:after="240"/>
        <w:rPr>
          <w:rFonts w:ascii="Times New Roman" w:hAnsi="Times New Roman" w:cs="Times New Roman"/>
          <w:sz w:val="22"/>
          <w:szCs w:val="22"/>
        </w:rPr>
      </w:pPr>
      <w:r w:rsidRPr="006918D7">
        <w:rPr>
          <w:rFonts w:ascii="Times New Roman" w:hAnsi="Times New Roman" w:cs="Times New Roman"/>
          <w:sz w:val="22"/>
          <w:szCs w:val="22"/>
        </w:rPr>
        <w:t xml:space="preserve">Barry </w:t>
      </w:r>
      <w:proofErr w:type="spellStart"/>
      <w:r w:rsidRPr="006918D7">
        <w:rPr>
          <w:rFonts w:ascii="Times New Roman" w:hAnsi="Times New Roman" w:cs="Times New Roman"/>
          <w:sz w:val="22"/>
          <w:szCs w:val="22"/>
        </w:rPr>
        <w:t>Eichengreen</w:t>
      </w:r>
      <w:proofErr w:type="spellEnd"/>
      <w:r w:rsidRPr="006918D7">
        <w:rPr>
          <w:rFonts w:ascii="Times New Roman" w:hAnsi="Times New Roman" w:cs="Times New Roman"/>
          <w:sz w:val="22"/>
          <w:szCs w:val="22"/>
        </w:rPr>
        <w:t xml:space="preserve">, “Mr. Bernanke Goes to War”, in The National Interest, Jan-Feb, 2011 (YLE) (or go to </w:t>
      </w:r>
      <w:hyperlink r:id="rId21" w:history="1">
        <w:r w:rsidR="00F70305" w:rsidRPr="006918D7">
          <w:rPr>
            <w:rStyle w:val="Hyperlink"/>
            <w:rFonts w:ascii="Times New Roman" w:hAnsi="Times New Roman" w:cs="Times New Roman"/>
            <w:sz w:val="22"/>
            <w:szCs w:val="22"/>
          </w:rPr>
          <w:t>www.nationalinterest.org</w:t>
        </w:r>
      </w:hyperlink>
      <w:r w:rsidRPr="006918D7">
        <w:rPr>
          <w:rFonts w:ascii="Times New Roman" w:hAnsi="Times New Roman" w:cs="Times New Roman"/>
          <w:sz w:val="22"/>
          <w:szCs w:val="22"/>
        </w:rPr>
        <w:t>)</w:t>
      </w:r>
      <w:r w:rsidR="00F70305" w:rsidRPr="006918D7">
        <w:rPr>
          <w:rFonts w:ascii="Times New Roman" w:hAnsi="Times New Roman" w:cs="Times New Roman"/>
          <w:sz w:val="22"/>
          <w:szCs w:val="22"/>
        </w:rPr>
        <w:t>.</w:t>
      </w:r>
    </w:p>
    <w:p w14:paraId="4AE65E17" w14:textId="5549A378" w:rsidR="00C13579" w:rsidRPr="006918D7" w:rsidRDefault="00F70305" w:rsidP="00B46832">
      <w:pPr>
        <w:pStyle w:val="ListParagraph"/>
        <w:widowControl w:val="0"/>
        <w:numPr>
          <w:ilvl w:val="0"/>
          <w:numId w:val="17"/>
        </w:numPr>
        <w:autoSpaceDE w:val="0"/>
        <w:autoSpaceDN w:val="0"/>
        <w:adjustRightInd w:val="0"/>
        <w:spacing w:after="240"/>
        <w:rPr>
          <w:rFonts w:ascii="Times New Roman" w:hAnsi="Times New Roman" w:cs="Times New Roman"/>
          <w:sz w:val="22"/>
          <w:szCs w:val="22"/>
        </w:rPr>
      </w:pPr>
      <w:r w:rsidRPr="006918D7">
        <w:rPr>
          <w:rFonts w:ascii="Times New Roman" w:hAnsi="Times New Roman" w:cs="Times New Roman"/>
          <w:sz w:val="22"/>
          <w:szCs w:val="22"/>
        </w:rPr>
        <w:t xml:space="preserve">Roger Altman, “The Fall and Rise of the West: Why America and Europe will Emerge Stronger from the Financial Crisis.”  </w:t>
      </w:r>
      <w:r w:rsidRPr="006918D7">
        <w:rPr>
          <w:rFonts w:ascii="Times New Roman" w:hAnsi="Times New Roman" w:cs="Times New Roman"/>
          <w:i/>
          <w:sz w:val="22"/>
          <w:szCs w:val="22"/>
        </w:rPr>
        <w:t>Foreign Affairs,</w:t>
      </w:r>
      <w:r w:rsidRPr="006918D7">
        <w:rPr>
          <w:rFonts w:ascii="Times New Roman" w:hAnsi="Times New Roman" w:cs="Times New Roman"/>
          <w:sz w:val="22"/>
          <w:szCs w:val="22"/>
        </w:rPr>
        <w:t xml:space="preserve"> Vol. 92, Jan/Feb 2013.</w:t>
      </w:r>
      <w:r w:rsidR="00C13579" w:rsidRPr="006918D7">
        <w:rPr>
          <w:rFonts w:ascii="MS Mincho" w:eastAsia="MS Mincho" w:hAnsi="MS Mincho" w:cs="MS Mincho" w:hint="eastAsia"/>
          <w:sz w:val="22"/>
          <w:szCs w:val="22"/>
        </w:rPr>
        <w:t> </w:t>
      </w:r>
    </w:p>
    <w:p w14:paraId="28369931" w14:textId="77777777" w:rsidR="00C13579" w:rsidRPr="006918D7" w:rsidRDefault="00C13579" w:rsidP="00B46832">
      <w:pPr>
        <w:pStyle w:val="ListParagraph"/>
        <w:widowControl w:val="0"/>
        <w:numPr>
          <w:ilvl w:val="0"/>
          <w:numId w:val="17"/>
        </w:numPr>
        <w:autoSpaceDE w:val="0"/>
        <w:autoSpaceDN w:val="0"/>
        <w:adjustRightInd w:val="0"/>
        <w:spacing w:after="240"/>
        <w:rPr>
          <w:rFonts w:ascii="Times New Roman" w:hAnsi="Times New Roman" w:cs="Times New Roman"/>
          <w:sz w:val="22"/>
          <w:szCs w:val="22"/>
        </w:rPr>
      </w:pPr>
      <w:r w:rsidRPr="006918D7">
        <w:rPr>
          <w:rFonts w:ascii="Times New Roman" w:hAnsi="Times New Roman" w:cs="Times New Roman"/>
          <w:sz w:val="22"/>
          <w:szCs w:val="22"/>
        </w:rPr>
        <w:lastRenderedPageBreak/>
        <w:t xml:space="preserve">Brad DeLong and Stephen Cohen, Chapters 1 and 2 from The End of Influence </w:t>
      </w:r>
    </w:p>
    <w:p w14:paraId="52629C52" w14:textId="77777777" w:rsidR="00C13579" w:rsidRPr="006918D7" w:rsidRDefault="00C13579" w:rsidP="00B46832">
      <w:pPr>
        <w:pStyle w:val="ListParagraph"/>
        <w:widowControl w:val="0"/>
        <w:numPr>
          <w:ilvl w:val="0"/>
          <w:numId w:val="17"/>
        </w:numPr>
        <w:autoSpaceDE w:val="0"/>
        <w:autoSpaceDN w:val="0"/>
        <w:adjustRightInd w:val="0"/>
        <w:spacing w:after="240"/>
        <w:rPr>
          <w:rFonts w:ascii="Times New Roman" w:hAnsi="Times New Roman" w:cs="Times New Roman"/>
          <w:sz w:val="22"/>
          <w:szCs w:val="22"/>
        </w:rPr>
      </w:pPr>
      <w:proofErr w:type="spellStart"/>
      <w:r w:rsidRPr="006918D7">
        <w:rPr>
          <w:rFonts w:ascii="Times New Roman" w:hAnsi="Times New Roman" w:cs="Times New Roman"/>
          <w:sz w:val="22"/>
          <w:szCs w:val="22"/>
        </w:rPr>
        <w:t>Drezner</w:t>
      </w:r>
      <w:proofErr w:type="spellEnd"/>
      <w:r w:rsidRPr="006918D7">
        <w:rPr>
          <w:rFonts w:ascii="Times New Roman" w:hAnsi="Times New Roman" w:cs="Times New Roman"/>
          <w:sz w:val="22"/>
          <w:szCs w:val="22"/>
        </w:rPr>
        <w:t xml:space="preserve">, “Bad Debts: Assessing China’s Financial Influence in Great Power Politics”, International Security, 34(2), Fall 2009, pp 7-45 </w:t>
      </w:r>
    </w:p>
    <w:p w14:paraId="7433B14D" w14:textId="35E4C850" w:rsidR="00C13579" w:rsidRPr="006918D7" w:rsidRDefault="00C13579" w:rsidP="00B46832">
      <w:pPr>
        <w:pStyle w:val="ListParagraph"/>
        <w:widowControl w:val="0"/>
        <w:numPr>
          <w:ilvl w:val="0"/>
          <w:numId w:val="17"/>
        </w:numPr>
        <w:autoSpaceDE w:val="0"/>
        <w:autoSpaceDN w:val="0"/>
        <w:adjustRightInd w:val="0"/>
        <w:spacing w:after="240"/>
        <w:rPr>
          <w:rFonts w:ascii="Times New Roman" w:hAnsi="Times New Roman" w:cs="Times New Roman"/>
          <w:sz w:val="22"/>
          <w:szCs w:val="22"/>
        </w:rPr>
      </w:pPr>
      <w:proofErr w:type="spellStart"/>
      <w:r w:rsidRPr="006918D7">
        <w:rPr>
          <w:rFonts w:ascii="Times New Roman" w:hAnsi="Times New Roman" w:cs="Times New Roman"/>
          <w:sz w:val="22"/>
          <w:szCs w:val="22"/>
        </w:rPr>
        <w:t>Steil</w:t>
      </w:r>
      <w:proofErr w:type="spellEnd"/>
      <w:r w:rsidRPr="006918D7">
        <w:rPr>
          <w:rFonts w:ascii="Times New Roman" w:hAnsi="Times New Roman" w:cs="Times New Roman"/>
          <w:sz w:val="22"/>
          <w:szCs w:val="22"/>
        </w:rPr>
        <w:t xml:space="preserve"> and </w:t>
      </w:r>
      <w:proofErr w:type="spellStart"/>
      <w:r w:rsidRPr="006918D7">
        <w:rPr>
          <w:rFonts w:ascii="Times New Roman" w:hAnsi="Times New Roman" w:cs="Times New Roman"/>
          <w:sz w:val="22"/>
          <w:szCs w:val="22"/>
        </w:rPr>
        <w:t>Litan</w:t>
      </w:r>
      <w:proofErr w:type="spellEnd"/>
      <w:r w:rsidRPr="006918D7">
        <w:rPr>
          <w:rFonts w:ascii="Times New Roman" w:hAnsi="Times New Roman" w:cs="Times New Roman"/>
          <w:sz w:val="22"/>
          <w:szCs w:val="22"/>
        </w:rPr>
        <w:t xml:space="preserve">, </w:t>
      </w:r>
      <w:proofErr w:type="spellStart"/>
      <w:r w:rsidRPr="006918D7">
        <w:rPr>
          <w:rFonts w:ascii="Times New Roman" w:hAnsi="Times New Roman" w:cs="Times New Roman"/>
          <w:sz w:val="22"/>
          <w:szCs w:val="22"/>
        </w:rPr>
        <w:t>Ch</w:t>
      </w:r>
      <w:proofErr w:type="spellEnd"/>
      <w:r w:rsidRPr="006918D7">
        <w:rPr>
          <w:rFonts w:ascii="Times New Roman" w:hAnsi="Times New Roman" w:cs="Times New Roman"/>
          <w:sz w:val="22"/>
          <w:szCs w:val="22"/>
        </w:rPr>
        <w:t xml:space="preserve"> 4, “Capital Market Sanctions”, pp 48-78 </w:t>
      </w:r>
    </w:p>
    <w:p w14:paraId="183620A8" w14:textId="11A99F4E" w:rsidR="009D2C53" w:rsidRPr="006918D7" w:rsidRDefault="009D2C53" w:rsidP="00B46832">
      <w:pPr>
        <w:pStyle w:val="ListParagraph"/>
        <w:widowControl w:val="0"/>
        <w:numPr>
          <w:ilvl w:val="0"/>
          <w:numId w:val="17"/>
        </w:numPr>
        <w:autoSpaceDE w:val="0"/>
        <w:autoSpaceDN w:val="0"/>
        <w:adjustRightInd w:val="0"/>
        <w:spacing w:after="240"/>
        <w:rPr>
          <w:rFonts w:ascii="Times New Roman" w:hAnsi="Times New Roman" w:cs="Times New Roman"/>
          <w:sz w:val="22"/>
          <w:szCs w:val="22"/>
        </w:rPr>
      </w:pPr>
      <w:r w:rsidRPr="006918D7">
        <w:rPr>
          <w:rFonts w:ascii="Times New Roman" w:hAnsi="Times New Roman" w:cs="Times New Roman"/>
          <w:sz w:val="22"/>
          <w:szCs w:val="22"/>
        </w:rPr>
        <w:t xml:space="preserve">Benjamin Cohen, “The International Monetary System: Diffusion and Ambiguity,” </w:t>
      </w:r>
      <w:r w:rsidRPr="006918D7">
        <w:rPr>
          <w:rFonts w:ascii="Times New Roman" w:hAnsi="Times New Roman" w:cs="Times New Roman"/>
          <w:i/>
          <w:sz w:val="22"/>
          <w:szCs w:val="22"/>
        </w:rPr>
        <w:t>Internatio</w:t>
      </w:r>
      <w:r w:rsidR="00D35BE5" w:rsidRPr="006918D7">
        <w:rPr>
          <w:rFonts w:ascii="Times New Roman" w:hAnsi="Times New Roman" w:cs="Times New Roman"/>
          <w:i/>
          <w:sz w:val="22"/>
          <w:szCs w:val="22"/>
        </w:rPr>
        <w:t>n</w:t>
      </w:r>
      <w:r w:rsidRPr="006918D7">
        <w:rPr>
          <w:rFonts w:ascii="Times New Roman" w:hAnsi="Times New Roman" w:cs="Times New Roman"/>
          <w:i/>
          <w:sz w:val="22"/>
          <w:szCs w:val="22"/>
        </w:rPr>
        <w:t>al Affa</w:t>
      </w:r>
      <w:r w:rsidR="00D35BE5" w:rsidRPr="006918D7">
        <w:rPr>
          <w:rFonts w:ascii="Times New Roman" w:hAnsi="Times New Roman" w:cs="Times New Roman"/>
          <w:i/>
          <w:sz w:val="22"/>
          <w:szCs w:val="22"/>
        </w:rPr>
        <w:t>i</w:t>
      </w:r>
      <w:r w:rsidRPr="006918D7">
        <w:rPr>
          <w:rFonts w:ascii="Times New Roman" w:hAnsi="Times New Roman" w:cs="Times New Roman"/>
          <w:i/>
          <w:sz w:val="22"/>
          <w:szCs w:val="22"/>
        </w:rPr>
        <w:t xml:space="preserve">rs: </w:t>
      </w:r>
      <w:proofErr w:type="spellStart"/>
      <w:r w:rsidR="004C20D1" w:rsidRPr="006918D7">
        <w:rPr>
          <w:rFonts w:ascii="Times New Roman" w:hAnsi="Times New Roman" w:cs="Times New Roman"/>
          <w:sz w:val="22"/>
          <w:szCs w:val="22"/>
        </w:rPr>
        <w:t>v</w:t>
      </w:r>
      <w:r w:rsidRPr="006918D7">
        <w:rPr>
          <w:rFonts w:ascii="Times New Roman" w:hAnsi="Times New Roman" w:cs="Times New Roman"/>
          <w:sz w:val="22"/>
          <w:szCs w:val="22"/>
        </w:rPr>
        <w:t>ol</w:t>
      </w:r>
      <w:proofErr w:type="spellEnd"/>
      <w:r w:rsidRPr="006918D7">
        <w:rPr>
          <w:rFonts w:ascii="Times New Roman" w:hAnsi="Times New Roman" w:cs="Times New Roman"/>
          <w:sz w:val="22"/>
          <w:szCs w:val="22"/>
        </w:rPr>
        <w:t xml:space="preserve"> 84, No, 3, (2008).</w:t>
      </w:r>
    </w:p>
    <w:p w14:paraId="70C2A34A" w14:textId="77777777" w:rsidR="00C13579" w:rsidRPr="006918D7" w:rsidRDefault="00C13579" w:rsidP="005405EB">
      <w:pPr>
        <w:rPr>
          <w:rFonts w:ascii="Times New Roman" w:hAnsi="Times New Roman" w:cs="Times New Roman"/>
          <w:b/>
          <w:sz w:val="22"/>
          <w:szCs w:val="22"/>
        </w:rPr>
      </w:pPr>
    </w:p>
    <w:p w14:paraId="68573A9F" w14:textId="789EB997" w:rsidR="005405EB" w:rsidRPr="006918D7" w:rsidRDefault="001E6123" w:rsidP="005405EB">
      <w:pPr>
        <w:rPr>
          <w:rFonts w:ascii="Times New Roman" w:hAnsi="Times New Roman" w:cs="Times New Roman"/>
          <w:b/>
          <w:sz w:val="22"/>
          <w:szCs w:val="22"/>
        </w:rPr>
      </w:pPr>
      <w:r w:rsidRPr="006918D7">
        <w:rPr>
          <w:rFonts w:ascii="Times New Roman" w:hAnsi="Times New Roman" w:cs="Times New Roman"/>
          <w:b/>
          <w:sz w:val="22"/>
          <w:szCs w:val="22"/>
        </w:rPr>
        <w:t>11</w:t>
      </w:r>
      <w:r w:rsidR="00484366" w:rsidRPr="006918D7">
        <w:rPr>
          <w:rFonts w:ascii="Times New Roman" w:hAnsi="Times New Roman" w:cs="Times New Roman"/>
          <w:b/>
          <w:sz w:val="22"/>
          <w:szCs w:val="22"/>
        </w:rPr>
        <w:t>-12</w:t>
      </w:r>
      <w:r w:rsidRPr="006918D7">
        <w:rPr>
          <w:rFonts w:ascii="Times New Roman" w:hAnsi="Times New Roman" w:cs="Times New Roman"/>
          <w:b/>
          <w:sz w:val="22"/>
          <w:szCs w:val="22"/>
        </w:rPr>
        <w:t xml:space="preserve">) </w:t>
      </w:r>
      <w:r w:rsidR="005405EB" w:rsidRPr="006918D7">
        <w:rPr>
          <w:rFonts w:ascii="Times New Roman" w:hAnsi="Times New Roman" w:cs="Times New Roman"/>
          <w:b/>
          <w:sz w:val="22"/>
          <w:szCs w:val="22"/>
        </w:rPr>
        <w:t xml:space="preserve">April </w:t>
      </w:r>
      <w:r w:rsidR="00E22454">
        <w:rPr>
          <w:rFonts w:ascii="Times New Roman" w:hAnsi="Times New Roman" w:cs="Times New Roman"/>
          <w:b/>
          <w:sz w:val="22"/>
          <w:szCs w:val="22"/>
        </w:rPr>
        <w:t>4</w:t>
      </w:r>
      <w:r w:rsidR="005405EB" w:rsidRPr="006918D7">
        <w:rPr>
          <w:rFonts w:ascii="Times New Roman" w:hAnsi="Times New Roman" w:cs="Times New Roman"/>
          <w:b/>
          <w:color w:val="FF0000"/>
          <w:sz w:val="22"/>
          <w:szCs w:val="22"/>
        </w:rPr>
        <w:tab/>
      </w:r>
      <w:r w:rsidR="005405EB" w:rsidRPr="006918D7">
        <w:rPr>
          <w:rFonts w:ascii="Times New Roman" w:hAnsi="Times New Roman" w:cs="Times New Roman"/>
          <w:b/>
          <w:sz w:val="22"/>
          <w:szCs w:val="22"/>
        </w:rPr>
        <w:tab/>
        <w:t>US-China Agriculture Trade and Diplomacy</w:t>
      </w:r>
    </w:p>
    <w:p w14:paraId="5AF91B69" w14:textId="25F5F8D1" w:rsidR="005405EB" w:rsidRPr="006918D7" w:rsidRDefault="005405EB" w:rsidP="00E867B9">
      <w:pPr>
        <w:rPr>
          <w:rFonts w:ascii="Times New Roman" w:hAnsi="Times New Roman" w:cs="Times New Roman"/>
          <w:b/>
          <w:sz w:val="22"/>
          <w:szCs w:val="22"/>
        </w:rPr>
      </w:pPr>
    </w:p>
    <w:p w14:paraId="67C8BF40" w14:textId="48DB9E81" w:rsidR="00C13579" w:rsidRPr="006918D7" w:rsidRDefault="00C13579" w:rsidP="00C13579">
      <w:pPr>
        <w:jc w:val="center"/>
        <w:rPr>
          <w:rFonts w:ascii="Times New Roman" w:hAnsi="Times New Roman" w:cs="Times New Roman"/>
          <w:i/>
          <w:sz w:val="22"/>
          <w:szCs w:val="22"/>
        </w:rPr>
      </w:pPr>
      <w:r w:rsidRPr="006918D7">
        <w:rPr>
          <w:rFonts w:ascii="Times New Roman" w:hAnsi="Times New Roman" w:cs="Times New Roman"/>
          <w:i/>
          <w:sz w:val="22"/>
          <w:szCs w:val="22"/>
        </w:rPr>
        <w:t>This section of the course will be conducted within the Trade Club Conference- US-China Trade in Ag</w:t>
      </w:r>
      <w:r w:rsidR="00E22454">
        <w:rPr>
          <w:rFonts w:ascii="Times New Roman" w:hAnsi="Times New Roman" w:cs="Times New Roman"/>
          <w:i/>
          <w:sz w:val="22"/>
          <w:szCs w:val="22"/>
        </w:rPr>
        <w:t>riculture</w:t>
      </w:r>
    </w:p>
    <w:p w14:paraId="5BFF2F5C" w14:textId="77777777" w:rsidR="00C13579" w:rsidRPr="006918D7" w:rsidRDefault="00C13579" w:rsidP="00E867B9">
      <w:pPr>
        <w:rPr>
          <w:rFonts w:ascii="Times New Roman" w:hAnsi="Times New Roman" w:cs="Times New Roman"/>
          <w:b/>
          <w:sz w:val="22"/>
          <w:szCs w:val="22"/>
        </w:rPr>
      </w:pPr>
    </w:p>
    <w:p w14:paraId="2F713B20" w14:textId="77777777" w:rsidR="005405EB" w:rsidRPr="006918D7" w:rsidRDefault="005405EB" w:rsidP="00E867B9">
      <w:pPr>
        <w:rPr>
          <w:rFonts w:ascii="Times New Roman" w:hAnsi="Times New Roman" w:cs="Times New Roman"/>
          <w:b/>
          <w:sz w:val="22"/>
          <w:szCs w:val="22"/>
        </w:rPr>
      </w:pPr>
    </w:p>
    <w:p w14:paraId="58BE939F" w14:textId="77777777" w:rsidR="00466EFD" w:rsidRPr="006918D7" w:rsidRDefault="00466EFD" w:rsidP="00466EFD">
      <w:pPr>
        <w:rPr>
          <w:rFonts w:ascii="Times New Roman" w:hAnsi="Times New Roman" w:cs="Times New Roman"/>
          <w:b/>
          <w:sz w:val="22"/>
          <w:szCs w:val="22"/>
        </w:rPr>
      </w:pPr>
      <w:r w:rsidRPr="006918D7">
        <w:rPr>
          <w:rFonts w:ascii="Times New Roman" w:hAnsi="Times New Roman" w:cs="Times New Roman"/>
          <w:b/>
          <w:sz w:val="22"/>
          <w:szCs w:val="22"/>
        </w:rPr>
        <w:t xml:space="preserve">13) April 14  </w:t>
      </w:r>
      <w:r w:rsidRPr="006918D7">
        <w:rPr>
          <w:rFonts w:ascii="Times New Roman" w:hAnsi="Times New Roman" w:cs="Times New Roman"/>
          <w:b/>
          <w:sz w:val="22"/>
          <w:szCs w:val="22"/>
        </w:rPr>
        <w:tab/>
      </w:r>
      <w:r w:rsidRPr="006918D7">
        <w:rPr>
          <w:rFonts w:ascii="Times New Roman" w:hAnsi="Times New Roman" w:cs="Times New Roman"/>
          <w:b/>
          <w:sz w:val="22"/>
          <w:szCs w:val="22"/>
        </w:rPr>
        <w:tab/>
        <w:t xml:space="preserve">Economic Diplomacy in a New Sustainable Development </w:t>
      </w:r>
    </w:p>
    <w:p w14:paraId="22321EF1" w14:textId="77777777" w:rsidR="00466EFD" w:rsidRPr="006918D7" w:rsidRDefault="00466EFD" w:rsidP="00466EFD">
      <w:pPr>
        <w:rPr>
          <w:rFonts w:ascii="Times New Roman" w:hAnsi="Times New Roman" w:cs="Times New Roman"/>
          <w:sz w:val="22"/>
          <w:szCs w:val="22"/>
        </w:rPr>
      </w:pPr>
      <w:r w:rsidRPr="006918D7">
        <w:rPr>
          <w:rFonts w:ascii="Times New Roman" w:hAnsi="Times New Roman" w:cs="Times New Roman"/>
          <w:b/>
          <w:sz w:val="22"/>
          <w:szCs w:val="22"/>
        </w:rPr>
        <w:tab/>
      </w:r>
      <w:r w:rsidRPr="006918D7">
        <w:rPr>
          <w:rFonts w:ascii="Times New Roman" w:hAnsi="Times New Roman" w:cs="Times New Roman"/>
          <w:b/>
          <w:sz w:val="22"/>
          <w:szCs w:val="22"/>
        </w:rPr>
        <w:tab/>
      </w:r>
      <w:r w:rsidRPr="006918D7">
        <w:rPr>
          <w:rFonts w:ascii="Times New Roman" w:hAnsi="Times New Roman" w:cs="Times New Roman"/>
          <w:b/>
          <w:sz w:val="22"/>
          <w:szCs w:val="22"/>
        </w:rPr>
        <w:tab/>
        <w:t>Paradigm</w:t>
      </w:r>
    </w:p>
    <w:p w14:paraId="77D9D7C4" w14:textId="77777777" w:rsidR="00466EFD" w:rsidRPr="006918D7" w:rsidRDefault="00466EFD" w:rsidP="00466EFD">
      <w:pPr>
        <w:rPr>
          <w:rFonts w:ascii="Times New Roman" w:hAnsi="Times New Roman" w:cs="Times New Roman"/>
          <w:sz w:val="22"/>
          <w:szCs w:val="22"/>
        </w:rPr>
      </w:pPr>
    </w:p>
    <w:p w14:paraId="7B3780B2" w14:textId="77777777" w:rsidR="00466EFD" w:rsidRPr="006918D7" w:rsidRDefault="00466EFD" w:rsidP="00466EFD">
      <w:pPr>
        <w:pStyle w:val="ListParagraph"/>
        <w:numPr>
          <w:ilvl w:val="0"/>
          <w:numId w:val="7"/>
        </w:numPr>
        <w:rPr>
          <w:rFonts w:ascii="Times New Roman" w:hAnsi="Times New Roman" w:cs="Times New Roman"/>
          <w:sz w:val="22"/>
          <w:szCs w:val="22"/>
        </w:rPr>
      </w:pPr>
      <w:r w:rsidRPr="006918D7">
        <w:rPr>
          <w:rFonts w:ascii="Times New Roman" w:hAnsi="Times New Roman" w:cs="Times New Roman"/>
          <w:sz w:val="22"/>
          <w:szCs w:val="22"/>
        </w:rPr>
        <w:t>How are the roles of government and the private sector shifting on economic development and what does that mean for economic statecraft (and the future of business/government relations)?</w:t>
      </w:r>
    </w:p>
    <w:p w14:paraId="1B512EAB" w14:textId="77777777" w:rsidR="00466EFD" w:rsidRPr="006918D7" w:rsidRDefault="00466EFD" w:rsidP="00466EFD">
      <w:pPr>
        <w:pStyle w:val="ListParagraph"/>
        <w:numPr>
          <w:ilvl w:val="0"/>
          <w:numId w:val="7"/>
        </w:numPr>
        <w:rPr>
          <w:rFonts w:ascii="Times New Roman" w:hAnsi="Times New Roman" w:cs="Times New Roman"/>
          <w:sz w:val="22"/>
          <w:szCs w:val="22"/>
        </w:rPr>
      </w:pPr>
      <w:r w:rsidRPr="006918D7">
        <w:rPr>
          <w:rFonts w:ascii="Times New Roman" w:hAnsi="Times New Roman" w:cs="Times New Roman"/>
          <w:sz w:val="22"/>
          <w:szCs w:val="22"/>
        </w:rPr>
        <w:t>What is sustainable development (USG and corporate case studies:  Power Africa, MCC in Ghana, IBM in Africa, Chevron in Nigeria)</w:t>
      </w:r>
    </w:p>
    <w:p w14:paraId="14780F4B" w14:textId="77777777" w:rsidR="00466EFD" w:rsidRPr="006918D7" w:rsidRDefault="00466EFD" w:rsidP="00466EFD">
      <w:pPr>
        <w:pStyle w:val="ListParagraph"/>
        <w:numPr>
          <w:ilvl w:val="0"/>
          <w:numId w:val="7"/>
        </w:numPr>
        <w:rPr>
          <w:rFonts w:ascii="Times New Roman" w:hAnsi="Times New Roman" w:cs="Times New Roman"/>
          <w:sz w:val="22"/>
          <w:szCs w:val="22"/>
        </w:rPr>
      </w:pPr>
      <w:r w:rsidRPr="006918D7">
        <w:rPr>
          <w:rFonts w:ascii="Times New Roman" w:hAnsi="Times New Roman" w:cs="Times New Roman"/>
          <w:sz w:val="22"/>
          <w:szCs w:val="22"/>
        </w:rPr>
        <w:t>[</w:t>
      </w:r>
      <w:proofErr w:type="gramStart"/>
      <w:r w:rsidRPr="006918D7">
        <w:rPr>
          <w:rFonts w:ascii="Times New Roman" w:hAnsi="Times New Roman" w:cs="Times New Roman"/>
          <w:sz w:val="22"/>
          <w:szCs w:val="22"/>
        </w:rPr>
        <w:t>if</w:t>
      </w:r>
      <w:proofErr w:type="gramEnd"/>
      <w:r w:rsidRPr="006918D7">
        <w:rPr>
          <w:rFonts w:ascii="Times New Roman" w:hAnsi="Times New Roman" w:cs="Times New Roman"/>
          <w:sz w:val="22"/>
          <w:szCs w:val="22"/>
        </w:rPr>
        <w:t xml:space="preserve"> needed - What is the trade and development nexus and how could it be strengthened? (Case studies:  AGOA, Africa Trade Hubs, CAFTA/DR, TPP)].</w:t>
      </w:r>
    </w:p>
    <w:p w14:paraId="5CEF7A6C" w14:textId="77777777" w:rsidR="00466EFD" w:rsidRPr="006918D7" w:rsidRDefault="00466EFD" w:rsidP="00466EFD">
      <w:pPr>
        <w:pStyle w:val="ListParagraph"/>
        <w:numPr>
          <w:ilvl w:val="0"/>
          <w:numId w:val="7"/>
        </w:numPr>
        <w:rPr>
          <w:rFonts w:ascii="Times New Roman" w:hAnsi="Times New Roman" w:cs="Times New Roman"/>
          <w:sz w:val="22"/>
          <w:szCs w:val="22"/>
        </w:rPr>
      </w:pPr>
      <w:r w:rsidRPr="006918D7">
        <w:rPr>
          <w:rFonts w:ascii="Times New Roman" w:hAnsi="Times New Roman" w:cs="Times New Roman"/>
          <w:sz w:val="22"/>
          <w:szCs w:val="22"/>
        </w:rPr>
        <w:t>Can sustainability influence the power agenda?</w:t>
      </w:r>
    </w:p>
    <w:p w14:paraId="6A387AB1" w14:textId="77777777" w:rsidR="00466EFD" w:rsidRPr="006918D7" w:rsidRDefault="00466EFD" w:rsidP="00466EFD">
      <w:pPr>
        <w:pStyle w:val="ListParagraph"/>
        <w:numPr>
          <w:ilvl w:val="0"/>
          <w:numId w:val="7"/>
        </w:numPr>
        <w:rPr>
          <w:rFonts w:ascii="Times New Roman" w:hAnsi="Times New Roman" w:cs="Times New Roman"/>
          <w:sz w:val="22"/>
          <w:szCs w:val="22"/>
        </w:rPr>
      </w:pPr>
      <w:r w:rsidRPr="006918D7">
        <w:rPr>
          <w:rFonts w:ascii="Times New Roman" w:hAnsi="Times New Roman" w:cs="Times New Roman"/>
          <w:sz w:val="22"/>
          <w:szCs w:val="22"/>
        </w:rPr>
        <w:t>Can economic power influence the sustainability agenda?</w:t>
      </w:r>
    </w:p>
    <w:p w14:paraId="13C7C300" w14:textId="77777777" w:rsidR="00466EFD" w:rsidRPr="006918D7" w:rsidRDefault="00466EFD" w:rsidP="00466EFD">
      <w:pPr>
        <w:pStyle w:val="ListParagraph"/>
        <w:numPr>
          <w:ilvl w:val="0"/>
          <w:numId w:val="7"/>
        </w:numPr>
        <w:rPr>
          <w:rFonts w:ascii="Times New Roman" w:hAnsi="Times New Roman" w:cs="Times New Roman"/>
          <w:sz w:val="22"/>
          <w:szCs w:val="22"/>
        </w:rPr>
      </w:pPr>
      <w:r w:rsidRPr="006918D7">
        <w:rPr>
          <w:rFonts w:ascii="Times New Roman" w:hAnsi="Times New Roman" w:cs="Times New Roman"/>
          <w:sz w:val="22"/>
          <w:szCs w:val="22"/>
        </w:rPr>
        <w:t>Washington consensus versus Beijing Consensus and the future of Africa</w:t>
      </w:r>
    </w:p>
    <w:p w14:paraId="7190A3A6" w14:textId="77777777" w:rsidR="00466EFD" w:rsidRPr="006918D7" w:rsidRDefault="00466EFD" w:rsidP="00466EFD">
      <w:pPr>
        <w:pStyle w:val="ListParagraph"/>
        <w:numPr>
          <w:ilvl w:val="0"/>
          <w:numId w:val="7"/>
        </w:numPr>
        <w:rPr>
          <w:rFonts w:ascii="Times New Roman" w:hAnsi="Times New Roman" w:cs="Times New Roman"/>
          <w:sz w:val="22"/>
          <w:szCs w:val="22"/>
        </w:rPr>
      </w:pPr>
      <w:r w:rsidRPr="006918D7">
        <w:rPr>
          <w:rFonts w:ascii="Times New Roman" w:hAnsi="Times New Roman" w:cs="Times New Roman"/>
          <w:sz w:val="22"/>
          <w:szCs w:val="22"/>
        </w:rPr>
        <w:t>Can moral suasion be a powerful force in a competitive world?</w:t>
      </w:r>
    </w:p>
    <w:p w14:paraId="54E3108A" w14:textId="77777777" w:rsidR="00466EFD" w:rsidRPr="006918D7" w:rsidRDefault="00466EFD" w:rsidP="00466EFD">
      <w:pPr>
        <w:pStyle w:val="ListParagraph"/>
        <w:numPr>
          <w:ilvl w:val="0"/>
          <w:numId w:val="7"/>
        </w:numPr>
        <w:rPr>
          <w:rFonts w:ascii="Times New Roman" w:hAnsi="Times New Roman" w:cs="Times New Roman"/>
          <w:sz w:val="22"/>
          <w:szCs w:val="22"/>
        </w:rPr>
      </w:pPr>
      <w:r w:rsidRPr="006918D7">
        <w:rPr>
          <w:rFonts w:ascii="Times New Roman" w:hAnsi="Times New Roman" w:cs="Times New Roman"/>
          <w:sz w:val="22"/>
          <w:szCs w:val="22"/>
        </w:rPr>
        <w:t>How can economic power be a force for long-range sustainable policies?</w:t>
      </w:r>
    </w:p>
    <w:p w14:paraId="25FE5414" w14:textId="77777777" w:rsidR="00466EFD" w:rsidRPr="006918D7" w:rsidRDefault="00466EFD" w:rsidP="00466EFD">
      <w:pPr>
        <w:rPr>
          <w:rFonts w:ascii="Times New Roman" w:hAnsi="Times New Roman" w:cs="Times New Roman"/>
          <w:sz w:val="22"/>
          <w:szCs w:val="22"/>
        </w:rPr>
      </w:pPr>
      <w:r w:rsidRPr="006918D7">
        <w:rPr>
          <w:rFonts w:ascii="Times New Roman" w:hAnsi="Times New Roman" w:cs="Times New Roman"/>
          <w:b/>
          <w:sz w:val="22"/>
          <w:szCs w:val="22"/>
        </w:rPr>
        <w:tab/>
      </w:r>
      <w:r w:rsidRPr="006918D7">
        <w:rPr>
          <w:rFonts w:ascii="Times New Roman" w:hAnsi="Times New Roman" w:cs="Times New Roman"/>
          <w:sz w:val="22"/>
          <w:szCs w:val="22"/>
        </w:rPr>
        <w:t xml:space="preserve"> </w:t>
      </w:r>
    </w:p>
    <w:p w14:paraId="28EC43DB" w14:textId="77777777" w:rsidR="00466EFD" w:rsidRPr="006918D7" w:rsidRDefault="00466EFD" w:rsidP="00466EFD">
      <w:pPr>
        <w:rPr>
          <w:rFonts w:ascii="Times New Roman" w:hAnsi="Times New Roman" w:cs="Times New Roman"/>
          <w:sz w:val="22"/>
          <w:szCs w:val="22"/>
        </w:rPr>
      </w:pPr>
      <w:r w:rsidRPr="006918D7">
        <w:rPr>
          <w:rFonts w:ascii="Times New Roman" w:hAnsi="Times New Roman" w:cs="Times New Roman"/>
          <w:sz w:val="22"/>
          <w:szCs w:val="22"/>
          <w:u w:val="single"/>
        </w:rPr>
        <w:t>Invited Speaker</w:t>
      </w:r>
      <w:r w:rsidRPr="00A55C00">
        <w:rPr>
          <w:rFonts w:ascii="Times New Roman" w:hAnsi="Times New Roman" w:cs="Times New Roman"/>
          <w:sz w:val="22"/>
          <w:szCs w:val="22"/>
          <w:u w:val="single"/>
        </w:rPr>
        <w:t>s</w:t>
      </w:r>
      <w:r w:rsidRPr="006918D7">
        <w:rPr>
          <w:rFonts w:ascii="Times New Roman" w:hAnsi="Times New Roman" w:cs="Times New Roman"/>
          <w:sz w:val="22"/>
          <w:szCs w:val="22"/>
        </w:rPr>
        <w:t xml:space="preserve">: Jeri Jensen, (MCC/USTR/DOC); Business Driven Development), Dennis </w:t>
      </w:r>
      <w:proofErr w:type="spellStart"/>
      <w:r w:rsidRPr="006918D7">
        <w:rPr>
          <w:rFonts w:ascii="Times New Roman" w:hAnsi="Times New Roman" w:cs="Times New Roman"/>
          <w:sz w:val="22"/>
          <w:szCs w:val="22"/>
        </w:rPr>
        <w:t>Flemming</w:t>
      </w:r>
      <w:proofErr w:type="spellEnd"/>
      <w:r w:rsidRPr="006918D7">
        <w:rPr>
          <w:rFonts w:ascii="Times New Roman" w:hAnsi="Times New Roman" w:cs="Times New Roman"/>
          <w:sz w:val="22"/>
          <w:szCs w:val="22"/>
        </w:rPr>
        <w:t xml:space="preserve"> (Chevron); Tim Docking (IBM)</w:t>
      </w:r>
    </w:p>
    <w:p w14:paraId="0AF3F211" w14:textId="77777777" w:rsidR="00466EFD" w:rsidRPr="006918D7" w:rsidRDefault="00466EFD" w:rsidP="00466EFD">
      <w:pPr>
        <w:rPr>
          <w:rFonts w:ascii="Times New Roman" w:hAnsi="Times New Roman" w:cs="Times New Roman"/>
          <w:sz w:val="22"/>
          <w:szCs w:val="22"/>
        </w:rPr>
      </w:pPr>
    </w:p>
    <w:p w14:paraId="4B9A30EB" w14:textId="77777777" w:rsidR="00466EFD" w:rsidRPr="006918D7" w:rsidRDefault="00466EFD" w:rsidP="00466EFD">
      <w:pPr>
        <w:rPr>
          <w:rFonts w:ascii="Times New Roman" w:hAnsi="Times New Roman" w:cs="Times New Roman"/>
          <w:sz w:val="22"/>
          <w:szCs w:val="22"/>
        </w:rPr>
      </w:pPr>
      <w:r w:rsidRPr="006918D7">
        <w:rPr>
          <w:rFonts w:ascii="Times New Roman" w:hAnsi="Times New Roman" w:cs="Times New Roman"/>
          <w:sz w:val="22"/>
          <w:szCs w:val="22"/>
        </w:rPr>
        <w:t xml:space="preserve">Readings:  </w:t>
      </w:r>
    </w:p>
    <w:p w14:paraId="755390CB" w14:textId="77777777" w:rsidR="00466EFD" w:rsidRPr="006918D7" w:rsidRDefault="00466EFD" w:rsidP="00466EFD">
      <w:pPr>
        <w:pStyle w:val="ListParagraph"/>
        <w:numPr>
          <w:ilvl w:val="0"/>
          <w:numId w:val="29"/>
        </w:numPr>
        <w:rPr>
          <w:rFonts w:ascii="Times New Roman" w:hAnsi="Times New Roman" w:cs="Times New Roman"/>
          <w:sz w:val="22"/>
          <w:szCs w:val="22"/>
        </w:rPr>
      </w:pPr>
      <w:r w:rsidRPr="006918D7">
        <w:rPr>
          <w:rFonts w:ascii="Times New Roman" w:hAnsi="Times New Roman" w:cs="Times New Roman"/>
          <w:sz w:val="22"/>
          <w:szCs w:val="22"/>
        </w:rPr>
        <w:t xml:space="preserve">President’s U.S. Global Development Strategy,  </w:t>
      </w:r>
      <w:hyperlink r:id="rId22" w:history="1">
        <w:r w:rsidRPr="006918D7">
          <w:rPr>
            <w:rStyle w:val="Hyperlink"/>
            <w:rFonts w:ascii="Times New Roman" w:hAnsi="Times New Roman" w:cs="Times New Roman"/>
            <w:sz w:val="22"/>
            <w:szCs w:val="22"/>
          </w:rPr>
          <w:t>http://www.whitehouse.gov/the-press-office/2010/09/22/fact-sheet-us-global-development-policy</w:t>
        </w:r>
      </w:hyperlink>
    </w:p>
    <w:p w14:paraId="21E6AB64" w14:textId="77777777" w:rsidR="00466EFD" w:rsidRPr="006918D7" w:rsidRDefault="00466EFD" w:rsidP="00466EFD">
      <w:pPr>
        <w:pStyle w:val="ListParagraph"/>
        <w:numPr>
          <w:ilvl w:val="0"/>
          <w:numId w:val="29"/>
        </w:numPr>
        <w:rPr>
          <w:rFonts w:ascii="Times New Roman" w:hAnsi="Times New Roman" w:cs="Times New Roman"/>
          <w:sz w:val="22"/>
          <w:szCs w:val="22"/>
        </w:rPr>
      </w:pPr>
      <w:r w:rsidRPr="006918D7">
        <w:rPr>
          <w:rFonts w:ascii="Times New Roman" w:hAnsi="Times New Roman" w:cs="Times New Roman"/>
          <w:sz w:val="22"/>
          <w:szCs w:val="22"/>
        </w:rPr>
        <w:t>USAID Administrator Raj Shah Speech on Enlightened Capitalism</w:t>
      </w:r>
      <w:proofErr w:type="gramStart"/>
      <w:r w:rsidRPr="006918D7">
        <w:rPr>
          <w:rFonts w:ascii="Times New Roman" w:hAnsi="Times New Roman" w:cs="Times New Roman"/>
          <w:sz w:val="22"/>
          <w:szCs w:val="22"/>
        </w:rPr>
        <w:t xml:space="preserve">,  </w:t>
      </w:r>
      <w:proofErr w:type="gramEnd"/>
      <w:r w:rsidRPr="006918D7">
        <w:rPr>
          <w:rFonts w:ascii="Times New Roman" w:hAnsi="Times New Roman" w:cs="Times New Roman"/>
          <w:sz w:val="22"/>
          <w:szCs w:val="22"/>
        </w:rPr>
        <w:fldChar w:fldCharType="begin"/>
      </w:r>
      <w:r w:rsidRPr="006918D7">
        <w:rPr>
          <w:rFonts w:ascii="Times New Roman" w:hAnsi="Times New Roman" w:cs="Times New Roman"/>
          <w:sz w:val="22"/>
          <w:szCs w:val="22"/>
        </w:rPr>
        <w:instrText xml:space="preserve"> HYPERLINK "http://www.usaid.gov/news-information/speeches/remarks-usaid-administrator-dr-rajiv-shah-usaid-public-private-partnership" </w:instrText>
      </w:r>
      <w:r w:rsidRPr="006918D7">
        <w:rPr>
          <w:rFonts w:ascii="Times New Roman" w:hAnsi="Times New Roman" w:cs="Times New Roman"/>
          <w:sz w:val="22"/>
          <w:szCs w:val="22"/>
        </w:rPr>
        <w:fldChar w:fldCharType="separate"/>
      </w:r>
      <w:r w:rsidRPr="006918D7">
        <w:rPr>
          <w:rStyle w:val="Hyperlink"/>
          <w:rFonts w:ascii="Times New Roman" w:hAnsi="Times New Roman" w:cs="Times New Roman"/>
          <w:sz w:val="22"/>
          <w:szCs w:val="22"/>
        </w:rPr>
        <w:t>http://www.usaid.gov/news-information/speeches/remarks-usaid-administrator-dr-rajiv-shah-usaid-public-private-partnership</w:t>
      </w:r>
      <w:r w:rsidRPr="006918D7">
        <w:rPr>
          <w:rFonts w:ascii="Times New Roman" w:hAnsi="Times New Roman" w:cs="Times New Roman"/>
          <w:sz w:val="22"/>
          <w:szCs w:val="22"/>
        </w:rPr>
        <w:fldChar w:fldCharType="end"/>
      </w:r>
      <w:r w:rsidRPr="006918D7">
        <w:rPr>
          <w:rFonts w:ascii="Times New Roman" w:hAnsi="Times New Roman" w:cs="Times New Roman"/>
          <w:sz w:val="22"/>
          <w:szCs w:val="22"/>
        </w:rPr>
        <w:t>.</w:t>
      </w:r>
    </w:p>
    <w:p w14:paraId="2949E7AF" w14:textId="77777777" w:rsidR="00466EFD" w:rsidRPr="006918D7" w:rsidRDefault="00466EFD" w:rsidP="00466EFD">
      <w:pPr>
        <w:pStyle w:val="ListParagraph"/>
        <w:numPr>
          <w:ilvl w:val="0"/>
          <w:numId w:val="29"/>
        </w:numPr>
        <w:rPr>
          <w:rFonts w:ascii="Times New Roman" w:hAnsi="Times New Roman" w:cs="Times New Roman"/>
          <w:sz w:val="22"/>
          <w:szCs w:val="22"/>
        </w:rPr>
      </w:pPr>
      <w:r w:rsidRPr="006918D7">
        <w:rPr>
          <w:rFonts w:ascii="Times New Roman" w:hAnsi="Times New Roman" w:cs="Times New Roman"/>
          <w:sz w:val="22"/>
          <w:szCs w:val="22"/>
        </w:rPr>
        <w:t xml:space="preserve">The Power Africa initiative, </w:t>
      </w:r>
      <w:hyperlink r:id="rId23" w:history="1">
        <w:r w:rsidRPr="006918D7">
          <w:rPr>
            <w:rStyle w:val="Hyperlink"/>
            <w:rFonts w:ascii="Times New Roman" w:hAnsi="Times New Roman" w:cs="Times New Roman"/>
            <w:sz w:val="22"/>
            <w:szCs w:val="22"/>
          </w:rPr>
          <w:t>http://www.usaid.gov/powerafrica</w:t>
        </w:r>
      </w:hyperlink>
      <w:r w:rsidRPr="006918D7">
        <w:rPr>
          <w:rFonts w:ascii="Times New Roman" w:hAnsi="Times New Roman" w:cs="Times New Roman"/>
          <w:sz w:val="22"/>
          <w:szCs w:val="22"/>
        </w:rPr>
        <w:t>.</w:t>
      </w:r>
    </w:p>
    <w:p w14:paraId="1349DB93" w14:textId="77777777" w:rsidR="00466EFD" w:rsidRPr="006918D7" w:rsidRDefault="00466EFD" w:rsidP="00466EFD">
      <w:pPr>
        <w:pStyle w:val="ListParagraph"/>
        <w:numPr>
          <w:ilvl w:val="0"/>
          <w:numId w:val="29"/>
        </w:numPr>
        <w:rPr>
          <w:rFonts w:ascii="Times New Roman" w:hAnsi="Times New Roman" w:cs="Times New Roman"/>
          <w:sz w:val="22"/>
          <w:szCs w:val="22"/>
        </w:rPr>
      </w:pPr>
      <w:r w:rsidRPr="006918D7">
        <w:rPr>
          <w:rFonts w:ascii="Times New Roman" w:hAnsi="Times New Roman" w:cs="Times New Roman"/>
          <w:sz w:val="22"/>
          <w:szCs w:val="22"/>
        </w:rPr>
        <w:t xml:space="preserve">Chevron’s Niger Delta Partnership Initiative, </w:t>
      </w:r>
      <w:hyperlink r:id="rId24" w:history="1">
        <w:r w:rsidRPr="006918D7">
          <w:rPr>
            <w:rStyle w:val="Hyperlink"/>
            <w:rFonts w:ascii="Times New Roman" w:hAnsi="Times New Roman" w:cs="Times New Roman"/>
            <w:sz w:val="22"/>
            <w:szCs w:val="22"/>
          </w:rPr>
          <w:t>http://ndpifoundation.org</w:t>
        </w:r>
      </w:hyperlink>
      <w:r w:rsidRPr="006918D7">
        <w:rPr>
          <w:rFonts w:ascii="Times New Roman" w:hAnsi="Times New Roman" w:cs="Times New Roman"/>
          <w:sz w:val="22"/>
          <w:szCs w:val="22"/>
        </w:rPr>
        <w:t>.</w:t>
      </w:r>
    </w:p>
    <w:p w14:paraId="13795652" w14:textId="77777777" w:rsidR="00466EFD" w:rsidRPr="006918D7" w:rsidRDefault="00466EFD" w:rsidP="00466EFD">
      <w:pPr>
        <w:pStyle w:val="ListParagraph"/>
        <w:numPr>
          <w:ilvl w:val="0"/>
          <w:numId w:val="29"/>
        </w:numPr>
        <w:rPr>
          <w:rFonts w:ascii="Times New Roman" w:hAnsi="Times New Roman" w:cs="Times New Roman"/>
          <w:sz w:val="22"/>
          <w:szCs w:val="22"/>
        </w:rPr>
      </w:pPr>
      <w:r w:rsidRPr="006918D7">
        <w:rPr>
          <w:rFonts w:ascii="Times New Roman" w:hAnsi="Times New Roman" w:cs="Times New Roman"/>
          <w:sz w:val="22"/>
          <w:szCs w:val="22"/>
        </w:rPr>
        <w:t>CSIS Executive Council on U.S. Leadership in Development, Our Shared Opportunity:  A Vision for Global Prosperity, CSIS, March, 2013</w:t>
      </w:r>
    </w:p>
    <w:p w14:paraId="30F138F1" w14:textId="77777777" w:rsidR="00466EFD" w:rsidRPr="006918D7" w:rsidRDefault="00466EFD" w:rsidP="00466EFD">
      <w:pPr>
        <w:pStyle w:val="ListParagraph"/>
        <w:numPr>
          <w:ilvl w:val="0"/>
          <w:numId w:val="29"/>
        </w:numPr>
        <w:rPr>
          <w:rFonts w:ascii="Times New Roman" w:hAnsi="Times New Roman" w:cs="Times New Roman"/>
          <w:sz w:val="22"/>
          <w:szCs w:val="22"/>
        </w:rPr>
      </w:pPr>
      <w:r w:rsidRPr="006918D7">
        <w:rPr>
          <w:rFonts w:ascii="Times New Roman" w:hAnsi="Times New Roman" w:cs="Times New Roman"/>
          <w:sz w:val="22"/>
          <w:szCs w:val="22"/>
        </w:rPr>
        <w:t>Toward A New Paradigm of Sustainable Development, CSIS, September, 2013.</w:t>
      </w:r>
    </w:p>
    <w:p w14:paraId="31225563" w14:textId="77777777" w:rsidR="00466EFD" w:rsidRPr="006918D7" w:rsidRDefault="00466EFD" w:rsidP="00466EFD">
      <w:pPr>
        <w:pStyle w:val="ListParagraph"/>
        <w:numPr>
          <w:ilvl w:val="0"/>
          <w:numId w:val="29"/>
        </w:numPr>
        <w:rPr>
          <w:rFonts w:ascii="Times New Roman" w:hAnsi="Times New Roman" w:cs="Times New Roman"/>
          <w:sz w:val="22"/>
          <w:szCs w:val="22"/>
        </w:rPr>
      </w:pPr>
      <w:r w:rsidRPr="006918D7">
        <w:rPr>
          <w:rFonts w:ascii="Times New Roman" w:hAnsi="Times New Roman" w:cs="Times New Roman"/>
          <w:sz w:val="22"/>
          <w:szCs w:val="22"/>
        </w:rPr>
        <w:t>What is shared value? http://www.hks.harvard.edu/m-rcbg/fellows/N_Lovegrove_Study_Group/Session_1/Michael_Porter_Creating_Shared_Value.pdf</w:t>
      </w:r>
    </w:p>
    <w:p w14:paraId="52DE7ECB" w14:textId="77777777" w:rsidR="00B2340A" w:rsidRPr="006918D7" w:rsidRDefault="00B2340A" w:rsidP="0081569C">
      <w:pPr>
        <w:rPr>
          <w:rFonts w:ascii="Times New Roman" w:hAnsi="Times New Roman" w:cs="Times New Roman"/>
          <w:b/>
          <w:sz w:val="22"/>
          <w:szCs w:val="22"/>
        </w:rPr>
      </w:pPr>
    </w:p>
    <w:p w14:paraId="3CB323DD" w14:textId="77777777" w:rsidR="00B2340A" w:rsidRDefault="00B2340A" w:rsidP="0081569C">
      <w:pPr>
        <w:rPr>
          <w:rFonts w:ascii="Times New Roman" w:hAnsi="Times New Roman" w:cs="Times New Roman"/>
          <w:b/>
          <w:sz w:val="22"/>
          <w:szCs w:val="22"/>
        </w:rPr>
      </w:pPr>
    </w:p>
    <w:p w14:paraId="0D063A8C" w14:textId="77777777" w:rsidR="00C71F04" w:rsidRPr="006918D7" w:rsidRDefault="00C71F04" w:rsidP="0081569C">
      <w:pPr>
        <w:rPr>
          <w:rFonts w:ascii="Times New Roman" w:hAnsi="Times New Roman" w:cs="Times New Roman"/>
          <w:b/>
          <w:sz w:val="22"/>
          <w:szCs w:val="22"/>
        </w:rPr>
      </w:pPr>
    </w:p>
    <w:p w14:paraId="1024151B" w14:textId="3742A791" w:rsidR="0081569C" w:rsidRPr="006918D7" w:rsidRDefault="001F7BDF" w:rsidP="0081569C">
      <w:pPr>
        <w:rPr>
          <w:rFonts w:ascii="Times New Roman" w:hAnsi="Times New Roman" w:cs="Times New Roman"/>
          <w:b/>
          <w:sz w:val="22"/>
          <w:szCs w:val="22"/>
        </w:rPr>
      </w:pPr>
      <w:r w:rsidRPr="006918D7">
        <w:rPr>
          <w:rFonts w:ascii="Times New Roman" w:hAnsi="Times New Roman" w:cs="Times New Roman"/>
          <w:b/>
          <w:sz w:val="22"/>
          <w:szCs w:val="22"/>
        </w:rPr>
        <w:lastRenderedPageBreak/>
        <w:t xml:space="preserve">14)  </w:t>
      </w:r>
      <w:r w:rsidR="00147347" w:rsidRPr="006918D7">
        <w:rPr>
          <w:rFonts w:ascii="Times New Roman" w:hAnsi="Times New Roman" w:cs="Times New Roman"/>
          <w:b/>
          <w:sz w:val="22"/>
          <w:szCs w:val="22"/>
        </w:rPr>
        <w:t>April 18</w:t>
      </w:r>
      <w:r w:rsidR="0017162C" w:rsidRPr="006918D7">
        <w:rPr>
          <w:rFonts w:ascii="Times New Roman" w:hAnsi="Times New Roman" w:cs="Times New Roman"/>
          <w:b/>
          <w:sz w:val="22"/>
          <w:szCs w:val="22"/>
        </w:rPr>
        <w:t xml:space="preserve">:  </w:t>
      </w:r>
      <w:r w:rsidR="0081569C" w:rsidRPr="006918D7">
        <w:rPr>
          <w:rFonts w:ascii="Times New Roman" w:hAnsi="Times New Roman" w:cs="Times New Roman"/>
          <w:b/>
          <w:sz w:val="22"/>
          <w:szCs w:val="22"/>
        </w:rPr>
        <w:tab/>
        <w:t>Economic Diplomacy and Global Governance in a Multi-polar</w:t>
      </w:r>
    </w:p>
    <w:p w14:paraId="0D57D6A4" w14:textId="410E4BE2" w:rsidR="0081569C" w:rsidRPr="006918D7" w:rsidRDefault="0081569C" w:rsidP="0081569C">
      <w:pPr>
        <w:ind w:left="1440" w:firstLine="720"/>
        <w:rPr>
          <w:rFonts w:ascii="Times New Roman" w:hAnsi="Times New Roman" w:cs="Times New Roman"/>
          <w:b/>
          <w:sz w:val="22"/>
          <w:szCs w:val="22"/>
        </w:rPr>
      </w:pPr>
      <w:r w:rsidRPr="006918D7">
        <w:rPr>
          <w:rFonts w:ascii="Times New Roman" w:hAnsi="Times New Roman" w:cs="Times New Roman"/>
          <w:b/>
          <w:sz w:val="22"/>
          <w:szCs w:val="22"/>
        </w:rPr>
        <w:t xml:space="preserve"> World</w:t>
      </w:r>
    </w:p>
    <w:p w14:paraId="5C81F78A" w14:textId="377DB325" w:rsidR="0081569C" w:rsidRPr="006918D7" w:rsidRDefault="0081569C" w:rsidP="00B46832">
      <w:pPr>
        <w:pStyle w:val="ListParagraph"/>
        <w:numPr>
          <w:ilvl w:val="0"/>
          <w:numId w:val="4"/>
        </w:numPr>
        <w:rPr>
          <w:rFonts w:ascii="Times New Roman" w:hAnsi="Times New Roman" w:cs="Times New Roman"/>
          <w:sz w:val="22"/>
          <w:szCs w:val="22"/>
        </w:rPr>
      </w:pPr>
      <w:r w:rsidRPr="006918D7">
        <w:rPr>
          <w:rFonts w:ascii="Times New Roman" w:hAnsi="Times New Roman" w:cs="Times New Roman"/>
          <w:sz w:val="22"/>
          <w:szCs w:val="22"/>
        </w:rPr>
        <w:t>What is Governance in a G-Zero World?</w:t>
      </w:r>
    </w:p>
    <w:p w14:paraId="7DD1F77D" w14:textId="6C4E6875" w:rsidR="0081569C" w:rsidRPr="006918D7" w:rsidRDefault="0081569C" w:rsidP="00B46832">
      <w:pPr>
        <w:pStyle w:val="ListParagraph"/>
        <w:numPr>
          <w:ilvl w:val="0"/>
          <w:numId w:val="4"/>
        </w:numPr>
        <w:rPr>
          <w:rFonts w:ascii="Times New Roman" w:hAnsi="Times New Roman" w:cs="Times New Roman"/>
          <w:sz w:val="22"/>
          <w:szCs w:val="22"/>
        </w:rPr>
      </w:pPr>
      <w:r w:rsidRPr="006918D7">
        <w:rPr>
          <w:rFonts w:ascii="Times New Roman" w:hAnsi="Times New Roman" w:cs="Times New Roman"/>
          <w:sz w:val="22"/>
          <w:szCs w:val="22"/>
        </w:rPr>
        <w:t>What is economic ‘hard’ power? Does it work? When and How?</w:t>
      </w:r>
    </w:p>
    <w:p w14:paraId="7B10732A" w14:textId="77777777" w:rsidR="0081569C" w:rsidRPr="006918D7" w:rsidRDefault="0081569C" w:rsidP="00B46832">
      <w:pPr>
        <w:pStyle w:val="ListParagraph"/>
        <w:numPr>
          <w:ilvl w:val="0"/>
          <w:numId w:val="4"/>
        </w:numPr>
        <w:rPr>
          <w:rFonts w:ascii="Times New Roman" w:hAnsi="Times New Roman" w:cs="Times New Roman"/>
          <w:sz w:val="22"/>
          <w:szCs w:val="22"/>
        </w:rPr>
      </w:pPr>
      <w:r w:rsidRPr="006918D7">
        <w:rPr>
          <w:rFonts w:ascii="Times New Roman" w:hAnsi="Times New Roman" w:cs="Times New Roman"/>
          <w:sz w:val="22"/>
          <w:szCs w:val="22"/>
        </w:rPr>
        <w:t>Is ‘soft power’ different in a world dominated by economic interests?</w:t>
      </w:r>
    </w:p>
    <w:p w14:paraId="411EFCBB" w14:textId="77777777" w:rsidR="0081569C" w:rsidRPr="006918D7" w:rsidRDefault="0081569C" w:rsidP="00B46832">
      <w:pPr>
        <w:pStyle w:val="ListParagraph"/>
        <w:numPr>
          <w:ilvl w:val="0"/>
          <w:numId w:val="4"/>
        </w:numPr>
        <w:rPr>
          <w:rFonts w:ascii="Times New Roman" w:hAnsi="Times New Roman" w:cs="Times New Roman"/>
          <w:sz w:val="22"/>
          <w:szCs w:val="22"/>
        </w:rPr>
      </w:pPr>
      <w:r w:rsidRPr="006918D7">
        <w:rPr>
          <w:rFonts w:ascii="Times New Roman" w:hAnsi="Times New Roman" w:cs="Times New Roman"/>
          <w:sz w:val="22"/>
          <w:szCs w:val="22"/>
        </w:rPr>
        <w:t>Can cooperation emerge from economic competition?</w:t>
      </w:r>
    </w:p>
    <w:p w14:paraId="5CD2701E" w14:textId="77777777" w:rsidR="0081569C" w:rsidRPr="006918D7" w:rsidRDefault="0081569C" w:rsidP="00B46832">
      <w:pPr>
        <w:pStyle w:val="ListParagraph"/>
        <w:numPr>
          <w:ilvl w:val="0"/>
          <w:numId w:val="4"/>
        </w:numPr>
        <w:rPr>
          <w:rFonts w:ascii="Times New Roman" w:hAnsi="Times New Roman" w:cs="Times New Roman"/>
          <w:sz w:val="22"/>
          <w:szCs w:val="22"/>
        </w:rPr>
      </w:pPr>
      <w:r w:rsidRPr="006918D7">
        <w:rPr>
          <w:rFonts w:ascii="Times New Roman" w:hAnsi="Times New Roman" w:cs="Times New Roman"/>
          <w:sz w:val="22"/>
          <w:szCs w:val="22"/>
        </w:rPr>
        <w:t>The growing impact of Non-State Actors</w:t>
      </w:r>
    </w:p>
    <w:p w14:paraId="7366C0D8" w14:textId="301E42F4" w:rsidR="0017162C" w:rsidRPr="006918D7" w:rsidRDefault="0017162C" w:rsidP="00484366">
      <w:pPr>
        <w:rPr>
          <w:rFonts w:ascii="Times New Roman" w:hAnsi="Times New Roman" w:cs="Times New Roman"/>
          <w:b/>
          <w:sz w:val="22"/>
          <w:szCs w:val="22"/>
        </w:rPr>
      </w:pPr>
      <w:r w:rsidRPr="006918D7">
        <w:rPr>
          <w:rFonts w:ascii="Times New Roman" w:hAnsi="Times New Roman" w:cs="Times New Roman"/>
          <w:b/>
          <w:sz w:val="22"/>
          <w:szCs w:val="22"/>
        </w:rPr>
        <w:tab/>
      </w:r>
    </w:p>
    <w:p w14:paraId="6B9E39DA" w14:textId="60CE44C5" w:rsidR="0017162C" w:rsidRPr="006918D7" w:rsidRDefault="0081569C" w:rsidP="00484366">
      <w:pPr>
        <w:rPr>
          <w:rFonts w:ascii="Times New Roman" w:hAnsi="Times New Roman" w:cs="Times New Roman"/>
          <w:color w:val="333333"/>
          <w:sz w:val="22"/>
          <w:szCs w:val="22"/>
        </w:rPr>
      </w:pPr>
      <w:r w:rsidRPr="006918D7">
        <w:rPr>
          <w:rFonts w:ascii="Times New Roman" w:hAnsi="Times New Roman" w:cs="Times New Roman"/>
          <w:sz w:val="22"/>
          <w:szCs w:val="22"/>
          <w:u w:val="single"/>
        </w:rPr>
        <w:t>Speaker</w:t>
      </w:r>
      <w:r w:rsidRPr="006918D7">
        <w:rPr>
          <w:rFonts w:ascii="Times New Roman" w:hAnsi="Times New Roman" w:cs="Times New Roman"/>
          <w:sz w:val="22"/>
          <w:szCs w:val="22"/>
        </w:rPr>
        <w:t xml:space="preserve">:  Francis Fukuyama, </w:t>
      </w:r>
      <w:r w:rsidRPr="006918D7">
        <w:rPr>
          <w:rFonts w:ascii="Times New Roman" w:hAnsi="Times New Roman" w:cs="Times New Roman"/>
          <w:color w:val="333333"/>
          <w:sz w:val="22"/>
          <w:szCs w:val="22"/>
        </w:rPr>
        <w:t xml:space="preserve">Olivier </w:t>
      </w:r>
      <w:proofErr w:type="spellStart"/>
      <w:r w:rsidRPr="006918D7">
        <w:rPr>
          <w:rFonts w:ascii="Times New Roman" w:hAnsi="Times New Roman" w:cs="Times New Roman"/>
          <w:color w:val="333333"/>
          <w:sz w:val="22"/>
          <w:szCs w:val="22"/>
        </w:rPr>
        <w:t>Nomellini</w:t>
      </w:r>
      <w:proofErr w:type="spellEnd"/>
      <w:r w:rsidRPr="006918D7">
        <w:rPr>
          <w:rFonts w:ascii="Times New Roman" w:hAnsi="Times New Roman" w:cs="Times New Roman"/>
          <w:color w:val="333333"/>
          <w:sz w:val="22"/>
          <w:szCs w:val="22"/>
        </w:rPr>
        <w:t xml:space="preserve"> Senior Fellow at the Freeman </w:t>
      </w:r>
      <w:proofErr w:type="spellStart"/>
      <w:r w:rsidRPr="006918D7">
        <w:rPr>
          <w:rFonts w:ascii="Times New Roman" w:hAnsi="Times New Roman" w:cs="Times New Roman"/>
          <w:color w:val="333333"/>
          <w:sz w:val="22"/>
          <w:szCs w:val="22"/>
        </w:rPr>
        <w:t>Spogli</w:t>
      </w:r>
      <w:proofErr w:type="spellEnd"/>
      <w:r w:rsidRPr="006918D7">
        <w:rPr>
          <w:rFonts w:ascii="Times New Roman" w:hAnsi="Times New Roman" w:cs="Times New Roman"/>
          <w:color w:val="333333"/>
          <w:sz w:val="22"/>
          <w:szCs w:val="22"/>
        </w:rPr>
        <w:t xml:space="preserve"> Institute for International Studies (FSI), and a resident in FSI's Center on Democracy, Development, and the Rule of Law</w:t>
      </w:r>
    </w:p>
    <w:p w14:paraId="64312589" w14:textId="77777777" w:rsidR="00B46832" w:rsidRPr="006918D7" w:rsidRDefault="00B46832" w:rsidP="00484366">
      <w:pPr>
        <w:rPr>
          <w:rFonts w:ascii="Times New Roman" w:hAnsi="Times New Roman" w:cs="Times New Roman"/>
          <w:color w:val="333333"/>
          <w:sz w:val="22"/>
          <w:szCs w:val="22"/>
        </w:rPr>
      </w:pPr>
    </w:p>
    <w:p w14:paraId="4C79EF28" w14:textId="5EE5990C" w:rsidR="00B46832" w:rsidRPr="006918D7" w:rsidRDefault="00E8717B" w:rsidP="00B46832">
      <w:pPr>
        <w:pStyle w:val="ListParagraph"/>
        <w:numPr>
          <w:ilvl w:val="0"/>
          <w:numId w:val="28"/>
        </w:numPr>
        <w:rPr>
          <w:rFonts w:ascii="Times New Roman" w:hAnsi="Times New Roman" w:cs="Times New Roman"/>
          <w:sz w:val="22"/>
          <w:szCs w:val="22"/>
        </w:rPr>
      </w:pPr>
      <w:r w:rsidRPr="006918D7">
        <w:rPr>
          <w:rFonts w:ascii="Times New Roman" w:hAnsi="Times New Roman" w:cs="Times New Roman"/>
          <w:sz w:val="22"/>
          <w:szCs w:val="22"/>
        </w:rPr>
        <w:t xml:space="preserve">Francis Fukuyama, “What is Governance?” </w:t>
      </w:r>
      <w:r w:rsidRPr="006918D7">
        <w:rPr>
          <w:rFonts w:ascii="Times New Roman" w:hAnsi="Times New Roman" w:cs="Times New Roman"/>
          <w:i/>
          <w:sz w:val="22"/>
          <w:szCs w:val="22"/>
        </w:rPr>
        <w:t xml:space="preserve">Working Paper, </w:t>
      </w:r>
      <w:r w:rsidR="00402F77" w:rsidRPr="006918D7">
        <w:rPr>
          <w:rFonts w:ascii="Times New Roman" w:hAnsi="Times New Roman" w:cs="Times New Roman"/>
          <w:sz w:val="22"/>
          <w:szCs w:val="22"/>
        </w:rPr>
        <w:t xml:space="preserve">Center for Global Development, </w:t>
      </w:r>
      <w:r w:rsidRPr="006918D7">
        <w:rPr>
          <w:rFonts w:ascii="Times New Roman" w:hAnsi="Times New Roman" w:cs="Times New Roman"/>
          <w:sz w:val="22"/>
          <w:szCs w:val="22"/>
        </w:rPr>
        <w:t>January 2013.</w:t>
      </w:r>
    </w:p>
    <w:p w14:paraId="754AF35C" w14:textId="77777777" w:rsidR="00C95199" w:rsidRPr="006918D7" w:rsidRDefault="00C95199" w:rsidP="00C95199">
      <w:pPr>
        <w:spacing w:line="360" w:lineRule="auto"/>
        <w:rPr>
          <w:rFonts w:ascii="Times New Roman" w:hAnsi="Times New Roman" w:cs="Times New Roman"/>
          <w:b/>
          <w:bCs/>
          <w:color w:val="0E6B78"/>
          <w:sz w:val="22"/>
          <w:szCs w:val="22"/>
        </w:rPr>
      </w:pPr>
    </w:p>
    <w:p w14:paraId="32EC5BAB" w14:textId="37E6A12B" w:rsidR="00923000" w:rsidRPr="006918D7" w:rsidRDefault="00A55C00" w:rsidP="00923000">
      <w:pPr>
        <w:tabs>
          <w:tab w:val="left" w:pos="1890"/>
        </w:tabs>
        <w:rPr>
          <w:rFonts w:ascii="Times New Roman" w:hAnsi="Times New Roman" w:cs="Times New Roman"/>
          <w:b/>
          <w:sz w:val="22"/>
          <w:szCs w:val="22"/>
        </w:rPr>
      </w:pPr>
      <w:r>
        <w:rPr>
          <w:rFonts w:ascii="Times New Roman" w:hAnsi="Times New Roman" w:cs="Times New Roman"/>
          <w:b/>
          <w:sz w:val="22"/>
          <w:szCs w:val="22"/>
        </w:rPr>
        <w:t xml:space="preserve">15) April 25 or </w:t>
      </w:r>
      <w:r w:rsidR="00CB057C" w:rsidRPr="006918D7">
        <w:rPr>
          <w:rFonts w:ascii="Times New Roman" w:hAnsi="Times New Roman" w:cs="Times New Roman"/>
          <w:b/>
          <w:sz w:val="22"/>
          <w:szCs w:val="22"/>
        </w:rPr>
        <w:t>May 2</w:t>
      </w:r>
      <w:r w:rsidR="00CB057C" w:rsidRPr="006918D7">
        <w:rPr>
          <w:rFonts w:ascii="Times New Roman" w:hAnsi="Times New Roman" w:cs="Times New Roman"/>
          <w:b/>
          <w:sz w:val="22"/>
          <w:szCs w:val="22"/>
        </w:rPr>
        <w:tab/>
      </w:r>
      <w:r w:rsidR="00CB057C" w:rsidRPr="006918D7">
        <w:rPr>
          <w:rFonts w:ascii="Times New Roman" w:hAnsi="Times New Roman" w:cs="Times New Roman"/>
          <w:b/>
          <w:sz w:val="22"/>
          <w:szCs w:val="22"/>
        </w:rPr>
        <w:tab/>
      </w:r>
      <w:r w:rsidR="00923000" w:rsidRPr="006918D7">
        <w:rPr>
          <w:rFonts w:ascii="Times New Roman" w:hAnsi="Times New Roman" w:cs="Times New Roman"/>
          <w:b/>
          <w:sz w:val="22"/>
          <w:szCs w:val="22"/>
        </w:rPr>
        <w:t>Climate Change and Economic Diplomacy</w:t>
      </w:r>
    </w:p>
    <w:p w14:paraId="30858E35" w14:textId="77777777" w:rsidR="00923000" w:rsidRPr="006918D7" w:rsidRDefault="00923000" w:rsidP="00B46832">
      <w:pPr>
        <w:pStyle w:val="ListParagraph"/>
        <w:numPr>
          <w:ilvl w:val="0"/>
          <w:numId w:val="7"/>
        </w:numPr>
        <w:rPr>
          <w:rFonts w:ascii="Times New Roman" w:hAnsi="Times New Roman" w:cs="Times New Roman"/>
          <w:sz w:val="22"/>
          <w:szCs w:val="22"/>
        </w:rPr>
      </w:pPr>
      <w:r w:rsidRPr="006918D7">
        <w:rPr>
          <w:rFonts w:ascii="Times New Roman" w:hAnsi="Times New Roman" w:cs="Times New Roman"/>
          <w:sz w:val="22"/>
          <w:szCs w:val="22"/>
        </w:rPr>
        <w:t>Can sustainability influence the power agenda?</w:t>
      </w:r>
    </w:p>
    <w:p w14:paraId="0EAD4DFD" w14:textId="77777777" w:rsidR="00923000" w:rsidRPr="006918D7" w:rsidRDefault="00923000" w:rsidP="00B46832">
      <w:pPr>
        <w:pStyle w:val="ListParagraph"/>
        <w:numPr>
          <w:ilvl w:val="0"/>
          <w:numId w:val="7"/>
        </w:numPr>
        <w:rPr>
          <w:rFonts w:ascii="Times New Roman" w:hAnsi="Times New Roman" w:cs="Times New Roman"/>
          <w:sz w:val="22"/>
          <w:szCs w:val="22"/>
        </w:rPr>
      </w:pPr>
      <w:r w:rsidRPr="006918D7">
        <w:rPr>
          <w:rFonts w:ascii="Times New Roman" w:hAnsi="Times New Roman" w:cs="Times New Roman"/>
          <w:sz w:val="22"/>
          <w:szCs w:val="22"/>
        </w:rPr>
        <w:t>Can economic power influence the sustainability agenda?</w:t>
      </w:r>
    </w:p>
    <w:p w14:paraId="2995A85F" w14:textId="77777777" w:rsidR="00923000" w:rsidRPr="006918D7" w:rsidRDefault="00923000" w:rsidP="00B46832">
      <w:pPr>
        <w:pStyle w:val="ListParagraph"/>
        <w:numPr>
          <w:ilvl w:val="0"/>
          <w:numId w:val="7"/>
        </w:numPr>
        <w:rPr>
          <w:rFonts w:ascii="Times New Roman" w:hAnsi="Times New Roman" w:cs="Times New Roman"/>
          <w:sz w:val="22"/>
          <w:szCs w:val="22"/>
        </w:rPr>
      </w:pPr>
      <w:r w:rsidRPr="006918D7">
        <w:rPr>
          <w:rFonts w:ascii="Times New Roman" w:hAnsi="Times New Roman" w:cs="Times New Roman"/>
          <w:sz w:val="22"/>
          <w:szCs w:val="22"/>
        </w:rPr>
        <w:t>Can moral suasion be a powerful force in a competitive world?</w:t>
      </w:r>
    </w:p>
    <w:p w14:paraId="6D690699" w14:textId="77777777" w:rsidR="00923000" w:rsidRPr="006918D7" w:rsidRDefault="00923000" w:rsidP="00B46832">
      <w:pPr>
        <w:pStyle w:val="ListParagraph"/>
        <w:numPr>
          <w:ilvl w:val="0"/>
          <w:numId w:val="7"/>
        </w:numPr>
        <w:rPr>
          <w:rFonts w:ascii="Times New Roman" w:hAnsi="Times New Roman" w:cs="Times New Roman"/>
          <w:sz w:val="22"/>
          <w:szCs w:val="22"/>
        </w:rPr>
      </w:pPr>
      <w:r w:rsidRPr="006918D7">
        <w:rPr>
          <w:rFonts w:ascii="Times New Roman" w:hAnsi="Times New Roman" w:cs="Times New Roman"/>
          <w:sz w:val="22"/>
          <w:szCs w:val="22"/>
        </w:rPr>
        <w:t>How can economic power be a force for long-range sustainable policies?</w:t>
      </w:r>
    </w:p>
    <w:p w14:paraId="712EFD5C" w14:textId="77777777" w:rsidR="00923000" w:rsidRPr="006918D7" w:rsidRDefault="00923000" w:rsidP="00923000">
      <w:pPr>
        <w:rPr>
          <w:rFonts w:ascii="Times New Roman" w:hAnsi="Times New Roman" w:cs="Times New Roman"/>
          <w:sz w:val="22"/>
          <w:szCs w:val="22"/>
        </w:rPr>
      </w:pPr>
    </w:p>
    <w:p w14:paraId="32BAB446" w14:textId="02A9B0D1" w:rsidR="00923000" w:rsidRPr="006918D7" w:rsidRDefault="00A55C00" w:rsidP="00923000">
      <w:pPr>
        <w:rPr>
          <w:rFonts w:ascii="Times New Roman" w:hAnsi="Times New Roman" w:cs="Times New Roman"/>
          <w:sz w:val="22"/>
          <w:szCs w:val="22"/>
        </w:rPr>
      </w:pPr>
      <w:r>
        <w:rPr>
          <w:rFonts w:ascii="Times New Roman" w:hAnsi="Times New Roman" w:cs="Times New Roman"/>
          <w:sz w:val="22"/>
          <w:szCs w:val="22"/>
          <w:u w:val="single"/>
        </w:rPr>
        <w:t>Invited</w:t>
      </w:r>
      <w:r w:rsidR="00923000" w:rsidRPr="006918D7">
        <w:rPr>
          <w:rFonts w:ascii="Times New Roman" w:hAnsi="Times New Roman" w:cs="Times New Roman"/>
          <w:sz w:val="22"/>
          <w:szCs w:val="22"/>
          <w:u w:val="single"/>
        </w:rPr>
        <w:t xml:space="preserve"> Speakers</w:t>
      </w:r>
      <w:r w:rsidR="00923000" w:rsidRPr="006918D7">
        <w:rPr>
          <w:rFonts w:ascii="Times New Roman" w:hAnsi="Times New Roman" w:cs="Times New Roman"/>
          <w:sz w:val="22"/>
          <w:szCs w:val="22"/>
        </w:rPr>
        <w:t xml:space="preserve">: Bruce </w:t>
      </w:r>
      <w:proofErr w:type="spellStart"/>
      <w:r w:rsidR="00923000" w:rsidRPr="006918D7">
        <w:rPr>
          <w:rFonts w:ascii="Times New Roman" w:hAnsi="Times New Roman" w:cs="Times New Roman"/>
          <w:sz w:val="22"/>
          <w:szCs w:val="22"/>
        </w:rPr>
        <w:t>McKibbons</w:t>
      </w:r>
      <w:proofErr w:type="spellEnd"/>
      <w:r w:rsidR="00923000" w:rsidRPr="006918D7">
        <w:rPr>
          <w:rFonts w:ascii="Times New Roman" w:hAnsi="Times New Roman" w:cs="Times New Roman"/>
          <w:sz w:val="22"/>
          <w:szCs w:val="22"/>
        </w:rPr>
        <w:t>,</w:t>
      </w:r>
      <w:r>
        <w:rPr>
          <w:rFonts w:ascii="Times New Roman" w:hAnsi="Times New Roman" w:cs="Times New Roman"/>
          <w:sz w:val="22"/>
          <w:szCs w:val="22"/>
        </w:rPr>
        <w:t xml:space="preserve"> Author of </w:t>
      </w:r>
      <w:proofErr w:type="spellStart"/>
      <w:r>
        <w:rPr>
          <w:rFonts w:ascii="Times New Roman" w:hAnsi="Times New Roman" w:cs="Times New Roman"/>
          <w:i/>
          <w:sz w:val="22"/>
          <w:szCs w:val="22"/>
        </w:rPr>
        <w:t>Eaarth</w:t>
      </w:r>
      <w:proofErr w:type="spellEnd"/>
      <w:r>
        <w:rPr>
          <w:rFonts w:ascii="Times New Roman" w:hAnsi="Times New Roman" w:cs="Times New Roman"/>
          <w:sz w:val="22"/>
          <w:szCs w:val="22"/>
        </w:rPr>
        <w:t xml:space="preserve"> and Scholar-in-Residence, Middlebury College; </w:t>
      </w:r>
      <w:r w:rsidR="00923000" w:rsidRPr="006918D7">
        <w:rPr>
          <w:rFonts w:ascii="Times New Roman" w:hAnsi="Times New Roman" w:cs="Times New Roman"/>
          <w:sz w:val="22"/>
          <w:szCs w:val="22"/>
        </w:rPr>
        <w:t xml:space="preserve">Jason </w:t>
      </w:r>
      <w:proofErr w:type="spellStart"/>
      <w:r w:rsidR="00923000" w:rsidRPr="006918D7">
        <w:rPr>
          <w:rFonts w:ascii="Times New Roman" w:hAnsi="Times New Roman" w:cs="Times New Roman"/>
          <w:sz w:val="22"/>
          <w:szCs w:val="22"/>
        </w:rPr>
        <w:t>Scorse</w:t>
      </w:r>
      <w:proofErr w:type="spellEnd"/>
      <w:r w:rsidR="00923000" w:rsidRPr="006918D7">
        <w:rPr>
          <w:rFonts w:ascii="Times New Roman" w:hAnsi="Times New Roman" w:cs="Times New Roman"/>
          <w:sz w:val="22"/>
          <w:szCs w:val="22"/>
        </w:rPr>
        <w:t>,</w:t>
      </w:r>
      <w:r>
        <w:rPr>
          <w:rFonts w:ascii="Times New Roman" w:hAnsi="Times New Roman" w:cs="Times New Roman"/>
          <w:sz w:val="22"/>
          <w:szCs w:val="22"/>
        </w:rPr>
        <w:t xml:space="preserve"> Director, Center for the Blue Economy, MIIS</w:t>
      </w:r>
      <w:r w:rsidR="00923000" w:rsidRPr="006918D7">
        <w:rPr>
          <w:rFonts w:ascii="Times New Roman" w:hAnsi="Times New Roman" w:cs="Times New Roman"/>
          <w:sz w:val="22"/>
          <w:szCs w:val="22"/>
        </w:rPr>
        <w:t xml:space="preserve"> </w:t>
      </w:r>
    </w:p>
    <w:p w14:paraId="3FA2B307" w14:textId="77777777" w:rsidR="00923000" w:rsidRPr="006918D7" w:rsidRDefault="00923000" w:rsidP="00923000">
      <w:pPr>
        <w:rPr>
          <w:rFonts w:ascii="Times New Roman" w:hAnsi="Times New Roman" w:cs="Times New Roman"/>
          <w:sz w:val="22"/>
          <w:szCs w:val="22"/>
        </w:rPr>
      </w:pPr>
    </w:p>
    <w:p w14:paraId="5FBAE5F6" w14:textId="77777777" w:rsidR="00923000" w:rsidRPr="006918D7" w:rsidRDefault="00923000" w:rsidP="00923000">
      <w:pPr>
        <w:rPr>
          <w:rFonts w:ascii="Times New Roman" w:hAnsi="Times New Roman" w:cs="Times New Roman"/>
          <w:sz w:val="22"/>
          <w:szCs w:val="22"/>
        </w:rPr>
      </w:pPr>
      <w:r w:rsidRPr="006918D7">
        <w:rPr>
          <w:rFonts w:ascii="Times New Roman" w:hAnsi="Times New Roman" w:cs="Times New Roman"/>
          <w:sz w:val="22"/>
          <w:szCs w:val="22"/>
          <w:u w:val="single"/>
        </w:rPr>
        <w:t>Readings</w:t>
      </w:r>
      <w:r w:rsidRPr="006918D7">
        <w:rPr>
          <w:rFonts w:ascii="Times New Roman" w:hAnsi="Times New Roman" w:cs="Times New Roman"/>
          <w:sz w:val="22"/>
          <w:szCs w:val="22"/>
        </w:rPr>
        <w:t>:</w:t>
      </w:r>
    </w:p>
    <w:p w14:paraId="20150714" w14:textId="77777777" w:rsidR="00923000" w:rsidRPr="006918D7" w:rsidRDefault="00923000" w:rsidP="00B46832">
      <w:pPr>
        <w:pStyle w:val="ListParagraph"/>
        <w:widowControl w:val="0"/>
        <w:numPr>
          <w:ilvl w:val="0"/>
          <w:numId w:val="23"/>
        </w:numPr>
        <w:autoSpaceDE w:val="0"/>
        <w:autoSpaceDN w:val="0"/>
        <w:adjustRightInd w:val="0"/>
        <w:spacing w:after="240"/>
        <w:rPr>
          <w:rFonts w:ascii="Times New Roman" w:hAnsi="Times New Roman" w:cs="Times New Roman"/>
          <w:sz w:val="22"/>
          <w:szCs w:val="22"/>
        </w:rPr>
      </w:pPr>
      <w:r w:rsidRPr="006918D7">
        <w:rPr>
          <w:rFonts w:ascii="Times New Roman" w:hAnsi="Times New Roman" w:cs="Times New Roman"/>
          <w:sz w:val="22"/>
          <w:szCs w:val="22"/>
        </w:rPr>
        <w:t xml:space="preserve">Thomas Christensen, “Governments and Climate Change: The United Nation’s Negotiating Process,” Ch. 17, </w:t>
      </w:r>
      <w:r w:rsidRPr="006918D7">
        <w:rPr>
          <w:rFonts w:ascii="Times New Roman" w:hAnsi="Times New Roman" w:cs="Times New Roman"/>
          <w:i/>
          <w:sz w:val="22"/>
          <w:szCs w:val="22"/>
        </w:rPr>
        <w:t>The New Economic Diplomacy</w:t>
      </w:r>
      <w:r w:rsidRPr="006918D7">
        <w:rPr>
          <w:rFonts w:ascii="Times New Roman" w:hAnsi="Times New Roman" w:cs="Times New Roman"/>
          <w:sz w:val="22"/>
          <w:szCs w:val="22"/>
        </w:rPr>
        <w:t>, 2011.</w:t>
      </w:r>
    </w:p>
    <w:p w14:paraId="61BD55A4" w14:textId="77777777" w:rsidR="00923000" w:rsidRPr="006918D7" w:rsidRDefault="00923000" w:rsidP="00B46832">
      <w:pPr>
        <w:pStyle w:val="ListParagraph"/>
        <w:widowControl w:val="0"/>
        <w:numPr>
          <w:ilvl w:val="0"/>
          <w:numId w:val="23"/>
        </w:numPr>
        <w:autoSpaceDE w:val="0"/>
        <w:autoSpaceDN w:val="0"/>
        <w:adjustRightInd w:val="0"/>
        <w:spacing w:after="240"/>
        <w:rPr>
          <w:rFonts w:ascii="Times New Roman" w:hAnsi="Times New Roman" w:cs="Times New Roman"/>
          <w:sz w:val="22"/>
          <w:szCs w:val="22"/>
        </w:rPr>
      </w:pPr>
      <w:r w:rsidRPr="006918D7">
        <w:rPr>
          <w:rFonts w:ascii="Times New Roman" w:hAnsi="Times New Roman" w:cs="Times New Roman"/>
          <w:sz w:val="22"/>
          <w:szCs w:val="22"/>
        </w:rPr>
        <w:t xml:space="preserve">World Economic Forum, From Collision to Vision: Climate Change and World Trade, (2010). At: </w:t>
      </w:r>
      <w:r w:rsidRPr="006918D7">
        <w:rPr>
          <w:rFonts w:ascii="Times New Roman" w:hAnsi="Times New Roman" w:cs="Times New Roman"/>
          <w:color w:val="0000FF"/>
          <w:sz w:val="22"/>
          <w:szCs w:val="22"/>
        </w:rPr>
        <w:t>http://www3.weforum.org/docs/WEF_ClimateChange_WorldTradeDiscussionPaper_2010. Pdf</w:t>
      </w:r>
    </w:p>
    <w:p w14:paraId="378B6A71" w14:textId="77777777" w:rsidR="00923000" w:rsidRPr="006918D7" w:rsidRDefault="00923000" w:rsidP="00B46832">
      <w:pPr>
        <w:pStyle w:val="ListParagraph"/>
        <w:widowControl w:val="0"/>
        <w:numPr>
          <w:ilvl w:val="0"/>
          <w:numId w:val="23"/>
        </w:numPr>
        <w:autoSpaceDE w:val="0"/>
        <w:autoSpaceDN w:val="0"/>
        <w:adjustRightInd w:val="0"/>
        <w:spacing w:after="240"/>
        <w:rPr>
          <w:rFonts w:ascii="Times New Roman" w:hAnsi="Times New Roman" w:cs="Times New Roman"/>
          <w:sz w:val="22"/>
          <w:szCs w:val="22"/>
        </w:rPr>
      </w:pPr>
      <w:r w:rsidRPr="006918D7">
        <w:rPr>
          <w:rFonts w:ascii="Times New Roman" w:hAnsi="Times New Roman" w:cs="Times New Roman"/>
          <w:color w:val="112858"/>
          <w:sz w:val="22"/>
          <w:szCs w:val="22"/>
        </w:rPr>
        <w:t xml:space="preserve">Fernandez, et al., When Should Countries Announce their Climate Policy, Working Paper, IADB, Dec 2011. At: </w:t>
      </w:r>
      <w:r w:rsidRPr="006918D7">
        <w:rPr>
          <w:rFonts w:ascii="Times New Roman" w:hAnsi="Times New Roman" w:cs="Times New Roman"/>
          <w:color w:val="0000FF"/>
          <w:sz w:val="22"/>
          <w:szCs w:val="22"/>
        </w:rPr>
        <w:t>http://www.iadb.org/en/research-and-data/publication- details,3169.html?displaytype=&amp;</w:t>
      </w:r>
      <w:proofErr w:type="spellStart"/>
      <w:r w:rsidRPr="006918D7">
        <w:rPr>
          <w:rFonts w:ascii="Times New Roman" w:hAnsi="Times New Roman" w:cs="Times New Roman"/>
          <w:color w:val="0000FF"/>
          <w:sz w:val="22"/>
          <w:szCs w:val="22"/>
        </w:rPr>
        <w:t>pub_id</w:t>
      </w:r>
      <w:proofErr w:type="spellEnd"/>
      <w:r w:rsidRPr="006918D7">
        <w:rPr>
          <w:rFonts w:ascii="Times New Roman" w:hAnsi="Times New Roman" w:cs="Times New Roman"/>
          <w:color w:val="0000FF"/>
          <w:sz w:val="22"/>
          <w:szCs w:val="22"/>
        </w:rPr>
        <w:t>=IDB%2DWP%2D281</w:t>
      </w:r>
    </w:p>
    <w:p w14:paraId="7A7F402C" w14:textId="77777777" w:rsidR="00923000" w:rsidRPr="006918D7" w:rsidRDefault="00923000" w:rsidP="00B46832">
      <w:pPr>
        <w:pStyle w:val="ListParagraph"/>
        <w:widowControl w:val="0"/>
        <w:numPr>
          <w:ilvl w:val="0"/>
          <w:numId w:val="23"/>
        </w:numPr>
        <w:autoSpaceDE w:val="0"/>
        <w:autoSpaceDN w:val="0"/>
        <w:adjustRightInd w:val="0"/>
        <w:spacing w:after="240"/>
        <w:rPr>
          <w:rFonts w:ascii="Times New Roman" w:hAnsi="Times New Roman" w:cs="Times New Roman"/>
          <w:sz w:val="22"/>
          <w:szCs w:val="22"/>
        </w:rPr>
      </w:pPr>
      <w:r w:rsidRPr="006918D7">
        <w:rPr>
          <w:rFonts w:ascii="Times New Roman" w:hAnsi="Times New Roman" w:cs="Times New Roman"/>
          <w:sz w:val="22"/>
          <w:szCs w:val="22"/>
        </w:rPr>
        <w:t xml:space="preserve">A. </w:t>
      </w:r>
      <w:proofErr w:type="spellStart"/>
      <w:r w:rsidRPr="006918D7">
        <w:rPr>
          <w:rFonts w:ascii="Times New Roman" w:hAnsi="Times New Roman" w:cs="Times New Roman"/>
          <w:sz w:val="22"/>
          <w:szCs w:val="22"/>
        </w:rPr>
        <w:t>Subramarian</w:t>
      </w:r>
      <w:proofErr w:type="spellEnd"/>
      <w:r w:rsidRPr="006918D7">
        <w:rPr>
          <w:rFonts w:ascii="Times New Roman" w:hAnsi="Times New Roman" w:cs="Times New Roman"/>
          <w:sz w:val="22"/>
          <w:szCs w:val="22"/>
        </w:rPr>
        <w:t xml:space="preserve"> and A. </w:t>
      </w:r>
      <w:proofErr w:type="spellStart"/>
      <w:r w:rsidRPr="006918D7">
        <w:rPr>
          <w:rFonts w:ascii="Times New Roman" w:hAnsi="Times New Roman" w:cs="Times New Roman"/>
          <w:sz w:val="22"/>
          <w:szCs w:val="22"/>
        </w:rPr>
        <w:t>Mattoo</w:t>
      </w:r>
      <w:proofErr w:type="spellEnd"/>
      <w:r w:rsidRPr="006918D7">
        <w:rPr>
          <w:rFonts w:ascii="Times New Roman" w:hAnsi="Times New Roman" w:cs="Times New Roman"/>
          <w:sz w:val="22"/>
          <w:szCs w:val="22"/>
        </w:rPr>
        <w:t xml:space="preserve">, “Equity Change and Climate Change: An Analytical Overview,” </w:t>
      </w:r>
      <w:r w:rsidRPr="006918D7">
        <w:rPr>
          <w:rFonts w:ascii="Times New Roman" w:hAnsi="Times New Roman" w:cs="Times New Roman"/>
          <w:color w:val="112858"/>
          <w:sz w:val="22"/>
          <w:szCs w:val="22"/>
        </w:rPr>
        <w:t>P</w:t>
      </w:r>
      <w:bookmarkStart w:id="2" w:name="_GoBack"/>
      <w:bookmarkEnd w:id="2"/>
      <w:r w:rsidRPr="006918D7">
        <w:rPr>
          <w:rFonts w:ascii="Times New Roman" w:hAnsi="Times New Roman" w:cs="Times New Roman"/>
          <w:color w:val="112858"/>
          <w:sz w:val="22"/>
          <w:szCs w:val="22"/>
        </w:rPr>
        <w:t xml:space="preserve">olicy Research Working Paper Series, # 5383 (2010). At: </w:t>
      </w:r>
      <w:r w:rsidRPr="006918D7">
        <w:rPr>
          <w:rFonts w:ascii="Times New Roman" w:hAnsi="Times New Roman" w:cs="Times New Roman"/>
          <w:color w:val="0000FF"/>
          <w:sz w:val="22"/>
          <w:szCs w:val="22"/>
        </w:rPr>
        <w:t>http://ideas.repec.org/p/wbk/wbrwps/5383.html</w:t>
      </w:r>
    </w:p>
    <w:p w14:paraId="133423A9" w14:textId="0998C963" w:rsidR="00CB057C" w:rsidRPr="006918D7" w:rsidRDefault="00147347">
      <w:pPr>
        <w:rPr>
          <w:rFonts w:ascii="Times New Roman" w:hAnsi="Times New Roman" w:cs="Times New Roman"/>
          <w:bCs/>
          <w:sz w:val="22"/>
          <w:szCs w:val="22"/>
        </w:rPr>
      </w:pPr>
      <w:r w:rsidRPr="006918D7">
        <w:rPr>
          <w:rFonts w:ascii="Times New Roman" w:hAnsi="Times New Roman" w:cs="Times New Roman"/>
          <w:b/>
          <w:bCs/>
          <w:sz w:val="22"/>
          <w:szCs w:val="22"/>
        </w:rPr>
        <w:t xml:space="preserve">16)  </w:t>
      </w:r>
      <w:r w:rsidR="00CB057C" w:rsidRPr="006918D7">
        <w:rPr>
          <w:rFonts w:ascii="Times New Roman" w:hAnsi="Times New Roman" w:cs="Times New Roman"/>
          <w:b/>
          <w:bCs/>
          <w:sz w:val="22"/>
          <w:szCs w:val="22"/>
        </w:rPr>
        <w:t xml:space="preserve">April 28: </w:t>
      </w:r>
      <w:r w:rsidR="00CB057C" w:rsidRPr="006918D7">
        <w:rPr>
          <w:rFonts w:ascii="Times New Roman" w:hAnsi="Times New Roman" w:cs="Times New Roman"/>
          <w:b/>
          <w:bCs/>
          <w:sz w:val="22"/>
          <w:szCs w:val="22"/>
        </w:rPr>
        <w:tab/>
      </w:r>
      <w:r w:rsidR="00CB057C" w:rsidRPr="006918D7">
        <w:rPr>
          <w:rFonts w:ascii="Times New Roman" w:hAnsi="Times New Roman" w:cs="Times New Roman"/>
          <w:b/>
          <w:bCs/>
          <w:sz w:val="22"/>
          <w:szCs w:val="22"/>
        </w:rPr>
        <w:tab/>
      </w:r>
      <w:r w:rsidR="00CB057C" w:rsidRPr="006918D7">
        <w:rPr>
          <w:rFonts w:ascii="Times New Roman" w:hAnsi="Times New Roman" w:cs="Times New Roman"/>
          <w:b/>
          <w:bCs/>
          <w:sz w:val="22"/>
          <w:szCs w:val="22"/>
        </w:rPr>
        <w:tab/>
        <w:t xml:space="preserve">The Economic </w:t>
      </w:r>
      <w:r w:rsidR="00C71F04">
        <w:rPr>
          <w:rFonts w:ascii="Times New Roman" w:hAnsi="Times New Roman" w:cs="Times New Roman"/>
          <w:b/>
          <w:bCs/>
          <w:sz w:val="22"/>
          <w:szCs w:val="22"/>
        </w:rPr>
        <w:t xml:space="preserve">Diplomacy </w:t>
      </w:r>
      <w:r w:rsidR="00CB057C" w:rsidRPr="006918D7">
        <w:rPr>
          <w:rFonts w:ascii="Times New Roman" w:hAnsi="Times New Roman" w:cs="Times New Roman"/>
          <w:b/>
          <w:bCs/>
          <w:sz w:val="22"/>
          <w:szCs w:val="22"/>
        </w:rPr>
        <w:t>Applied</w:t>
      </w:r>
      <w:r w:rsidR="00C71F04">
        <w:rPr>
          <w:rFonts w:ascii="Times New Roman" w:hAnsi="Times New Roman" w:cs="Times New Roman"/>
          <w:b/>
          <w:bCs/>
          <w:sz w:val="22"/>
          <w:szCs w:val="22"/>
        </w:rPr>
        <w:t>:</w:t>
      </w:r>
      <w:r w:rsidR="00CB057C" w:rsidRPr="006918D7">
        <w:rPr>
          <w:rFonts w:ascii="Times New Roman" w:hAnsi="Times New Roman" w:cs="Times New Roman"/>
          <w:b/>
          <w:bCs/>
          <w:sz w:val="22"/>
          <w:szCs w:val="22"/>
        </w:rPr>
        <w:t xml:space="preserve"> 2014</w:t>
      </w:r>
    </w:p>
    <w:p w14:paraId="62D825BD" w14:textId="77777777" w:rsidR="00CB057C" w:rsidRPr="006918D7" w:rsidRDefault="00CB057C">
      <w:pPr>
        <w:rPr>
          <w:rFonts w:ascii="Times New Roman" w:hAnsi="Times New Roman" w:cs="Times New Roman"/>
          <w:bCs/>
          <w:sz w:val="22"/>
          <w:szCs w:val="22"/>
        </w:rPr>
      </w:pPr>
    </w:p>
    <w:p w14:paraId="192CAF69" w14:textId="403F8AF2" w:rsidR="00CB057C" w:rsidRPr="006918D7" w:rsidRDefault="00CB057C" w:rsidP="00CB057C">
      <w:pPr>
        <w:pStyle w:val="ListParagraph"/>
        <w:numPr>
          <w:ilvl w:val="0"/>
          <w:numId w:val="30"/>
        </w:numPr>
        <w:rPr>
          <w:rFonts w:ascii="Times New Roman" w:hAnsi="Times New Roman" w:cs="Times New Roman"/>
          <w:bCs/>
          <w:sz w:val="22"/>
          <w:szCs w:val="22"/>
        </w:rPr>
      </w:pPr>
      <w:r w:rsidRPr="006918D7">
        <w:rPr>
          <w:rFonts w:ascii="Times New Roman" w:hAnsi="Times New Roman" w:cs="Times New Roman"/>
          <w:bCs/>
          <w:sz w:val="22"/>
          <w:szCs w:val="22"/>
        </w:rPr>
        <w:t>How does the real world work today?</w:t>
      </w:r>
      <w:r w:rsidR="00C71F04">
        <w:rPr>
          <w:rFonts w:ascii="Times New Roman" w:hAnsi="Times New Roman" w:cs="Times New Roman"/>
          <w:bCs/>
          <w:sz w:val="22"/>
          <w:szCs w:val="22"/>
        </w:rPr>
        <w:t xml:space="preserve"> </w:t>
      </w:r>
      <w:r w:rsidR="003B653A">
        <w:rPr>
          <w:rFonts w:ascii="Times New Roman" w:hAnsi="Times New Roman" w:cs="Times New Roman"/>
          <w:bCs/>
          <w:sz w:val="22"/>
          <w:szCs w:val="22"/>
        </w:rPr>
        <w:t>2020?</w:t>
      </w:r>
    </w:p>
    <w:p w14:paraId="0D67963B" w14:textId="50F49572" w:rsidR="00CB057C" w:rsidRPr="006918D7" w:rsidRDefault="00CB057C" w:rsidP="00CB057C">
      <w:pPr>
        <w:pStyle w:val="ListParagraph"/>
        <w:numPr>
          <w:ilvl w:val="0"/>
          <w:numId w:val="30"/>
        </w:numPr>
        <w:rPr>
          <w:rFonts w:ascii="Times New Roman" w:hAnsi="Times New Roman" w:cs="Times New Roman"/>
          <w:bCs/>
          <w:sz w:val="22"/>
          <w:szCs w:val="22"/>
        </w:rPr>
      </w:pPr>
      <w:r w:rsidRPr="006918D7">
        <w:rPr>
          <w:rFonts w:ascii="Times New Roman" w:hAnsi="Times New Roman" w:cs="Times New Roman"/>
          <w:bCs/>
          <w:sz w:val="22"/>
          <w:szCs w:val="22"/>
        </w:rPr>
        <w:t>Who makes it work and how can it be made to work better?</w:t>
      </w:r>
    </w:p>
    <w:p w14:paraId="0FBC96DF" w14:textId="26377EFC" w:rsidR="00CB057C" w:rsidRPr="006918D7" w:rsidRDefault="00CB057C" w:rsidP="00CB057C">
      <w:pPr>
        <w:pStyle w:val="ListParagraph"/>
        <w:numPr>
          <w:ilvl w:val="0"/>
          <w:numId w:val="30"/>
        </w:numPr>
        <w:rPr>
          <w:rFonts w:ascii="Times New Roman" w:hAnsi="Times New Roman" w:cs="Times New Roman"/>
          <w:bCs/>
          <w:sz w:val="22"/>
          <w:szCs w:val="22"/>
        </w:rPr>
      </w:pPr>
      <w:r w:rsidRPr="006918D7">
        <w:rPr>
          <w:rFonts w:ascii="Times New Roman" w:hAnsi="Times New Roman" w:cs="Times New Roman"/>
          <w:bCs/>
          <w:sz w:val="22"/>
          <w:szCs w:val="22"/>
        </w:rPr>
        <w:t>What are the vulnerabilities and the strengths?</w:t>
      </w:r>
    </w:p>
    <w:p w14:paraId="3A0F4710" w14:textId="77777777" w:rsidR="00CB057C" w:rsidRPr="006918D7" w:rsidRDefault="00CB057C" w:rsidP="00CB057C">
      <w:pPr>
        <w:rPr>
          <w:rFonts w:ascii="Times New Roman" w:hAnsi="Times New Roman" w:cs="Times New Roman"/>
          <w:bCs/>
          <w:sz w:val="22"/>
          <w:szCs w:val="22"/>
        </w:rPr>
      </w:pPr>
    </w:p>
    <w:p w14:paraId="2EA79D41" w14:textId="77777777" w:rsidR="00A55C00" w:rsidRDefault="00CB057C" w:rsidP="00CB057C">
      <w:pPr>
        <w:rPr>
          <w:rFonts w:ascii="Times New Roman" w:hAnsi="Times New Roman" w:cs="Times New Roman"/>
          <w:bCs/>
          <w:sz w:val="22"/>
          <w:szCs w:val="22"/>
        </w:rPr>
      </w:pPr>
      <w:r w:rsidRPr="006918D7">
        <w:rPr>
          <w:rFonts w:ascii="Times New Roman" w:hAnsi="Times New Roman" w:cs="Times New Roman"/>
          <w:bCs/>
          <w:sz w:val="22"/>
          <w:szCs w:val="22"/>
          <w:u w:val="single"/>
        </w:rPr>
        <w:t>Speaker</w:t>
      </w:r>
      <w:r w:rsidRPr="006918D7">
        <w:rPr>
          <w:rFonts w:ascii="Times New Roman" w:hAnsi="Times New Roman" w:cs="Times New Roman"/>
          <w:bCs/>
          <w:sz w:val="22"/>
          <w:szCs w:val="22"/>
        </w:rPr>
        <w:t>:</w:t>
      </w:r>
      <w:r w:rsidRPr="006918D7">
        <w:rPr>
          <w:rFonts w:ascii="Times New Roman" w:hAnsi="Times New Roman" w:cs="Times New Roman"/>
          <w:bCs/>
          <w:sz w:val="22"/>
          <w:szCs w:val="22"/>
        </w:rPr>
        <w:tab/>
        <w:t xml:space="preserve">Gary </w:t>
      </w:r>
      <w:proofErr w:type="spellStart"/>
      <w:r w:rsidRPr="006918D7">
        <w:rPr>
          <w:rFonts w:ascii="Times New Roman" w:hAnsi="Times New Roman" w:cs="Times New Roman"/>
          <w:bCs/>
          <w:sz w:val="22"/>
          <w:szCs w:val="22"/>
        </w:rPr>
        <w:t>Horlick</w:t>
      </w:r>
      <w:proofErr w:type="spellEnd"/>
      <w:r w:rsidRPr="006918D7">
        <w:rPr>
          <w:rFonts w:ascii="Times New Roman" w:hAnsi="Times New Roman" w:cs="Times New Roman"/>
          <w:bCs/>
          <w:sz w:val="22"/>
          <w:szCs w:val="22"/>
        </w:rPr>
        <w:t>, International Trade Lawyer,</w:t>
      </w:r>
      <w:r w:rsidR="00A55C00">
        <w:rPr>
          <w:rFonts w:ascii="Times New Roman" w:hAnsi="Times New Roman" w:cs="Times New Roman"/>
          <w:bCs/>
          <w:sz w:val="22"/>
          <w:szCs w:val="22"/>
        </w:rPr>
        <w:t xml:space="preserve"> (Ranked #1 in 2013) and</w:t>
      </w:r>
      <w:r w:rsidRPr="006918D7">
        <w:rPr>
          <w:rFonts w:ascii="Times New Roman" w:hAnsi="Times New Roman" w:cs="Times New Roman"/>
          <w:bCs/>
          <w:sz w:val="22"/>
          <w:szCs w:val="22"/>
        </w:rPr>
        <w:t xml:space="preserve"> Adjunct</w:t>
      </w:r>
    </w:p>
    <w:p w14:paraId="02FDA176" w14:textId="75143B96" w:rsidR="00CB057C" w:rsidRPr="006918D7" w:rsidRDefault="00CB057C" w:rsidP="00A55C00">
      <w:pPr>
        <w:ind w:left="720" w:firstLine="720"/>
        <w:rPr>
          <w:rFonts w:ascii="Times New Roman" w:hAnsi="Times New Roman" w:cs="Times New Roman"/>
          <w:bCs/>
          <w:sz w:val="22"/>
          <w:szCs w:val="22"/>
        </w:rPr>
      </w:pPr>
      <w:r w:rsidRPr="006918D7">
        <w:rPr>
          <w:rFonts w:ascii="Times New Roman" w:hAnsi="Times New Roman" w:cs="Times New Roman"/>
          <w:bCs/>
          <w:sz w:val="22"/>
          <w:szCs w:val="22"/>
        </w:rPr>
        <w:t>Professor of Trade Law</w:t>
      </w:r>
      <w:proofErr w:type="gramStart"/>
      <w:r w:rsidRPr="006918D7">
        <w:rPr>
          <w:rFonts w:ascii="Times New Roman" w:hAnsi="Times New Roman" w:cs="Times New Roman"/>
          <w:bCs/>
          <w:sz w:val="22"/>
          <w:szCs w:val="22"/>
        </w:rPr>
        <w:t>,</w:t>
      </w:r>
      <w:r w:rsidR="00A55C00">
        <w:rPr>
          <w:rFonts w:ascii="Times New Roman" w:hAnsi="Times New Roman" w:cs="Times New Roman"/>
          <w:bCs/>
          <w:sz w:val="22"/>
          <w:szCs w:val="22"/>
        </w:rPr>
        <w:t xml:space="preserve"> </w:t>
      </w:r>
      <w:r w:rsidRPr="006918D7">
        <w:rPr>
          <w:rFonts w:ascii="Times New Roman" w:hAnsi="Times New Roman" w:cs="Times New Roman"/>
          <w:bCs/>
          <w:sz w:val="22"/>
          <w:szCs w:val="22"/>
        </w:rPr>
        <w:t xml:space="preserve"> Georgetown</w:t>
      </w:r>
      <w:proofErr w:type="gramEnd"/>
      <w:r w:rsidR="00906415">
        <w:rPr>
          <w:rFonts w:ascii="Times New Roman" w:hAnsi="Times New Roman" w:cs="Times New Roman"/>
          <w:bCs/>
          <w:sz w:val="22"/>
          <w:szCs w:val="22"/>
        </w:rPr>
        <w:t xml:space="preserve"> University Law Center</w:t>
      </w:r>
      <w:r w:rsidRPr="006918D7">
        <w:rPr>
          <w:rFonts w:ascii="Times New Roman" w:hAnsi="Times New Roman" w:cs="Times New Roman"/>
          <w:bCs/>
          <w:sz w:val="22"/>
          <w:szCs w:val="22"/>
        </w:rPr>
        <w:t>.</w:t>
      </w:r>
    </w:p>
    <w:p w14:paraId="3198AEA9" w14:textId="77777777" w:rsidR="00CB057C" w:rsidRPr="006918D7" w:rsidRDefault="00CB057C">
      <w:pPr>
        <w:rPr>
          <w:rFonts w:ascii="Times New Roman" w:hAnsi="Times New Roman" w:cs="Times New Roman"/>
          <w:bCs/>
          <w:sz w:val="22"/>
          <w:szCs w:val="22"/>
        </w:rPr>
      </w:pPr>
    </w:p>
    <w:p w14:paraId="49714962" w14:textId="0386F5D2" w:rsidR="00CB057C" w:rsidRPr="006918D7" w:rsidRDefault="00CB057C">
      <w:pPr>
        <w:rPr>
          <w:rFonts w:ascii="Times New Roman" w:hAnsi="Times New Roman" w:cs="Times New Roman"/>
          <w:bCs/>
          <w:sz w:val="22"/>
          <w:szCs w:val="22"/>
          <w:u w:val="single"/>
        </w:rPr>
      </w:pPr>
      <w:r w:rsidRPr="006918D7">
        <w:rPr>
          <w:rFonts w:ascii="Times New Roman" w:hAnsi="Times New Roman" w:cs="Times New Roman"/>
          <w:bCs/>
          <w:sz w:val="22"/>
          <w:szCs w:val="22"/>
          <w:u w:val="single"/>
        </w:rPr>
        <w:t>Readings:</w:t>
      </w:r>
    </w:p>
    <w:p w14:paraId="6DFECE1D" w14:textId="4EA8D576" w:rsidR="00147347" w:rsidRPr="003B653A" w:rsidRDefault="003B653A" w:rsidP="003B653A">
      <w:pPr>
        <w:pStyle w:val="ListParagraph"/>
        <w:numPr>
          <w:ilvl w:val="0"/>
          <w:numId w:val="31"/>
        </w:numPr>
        <w:rPr>
          <w:rFonts w:ascii="Times New Roman" w:hAnsi="Times New Roman" w:cs="Times New Roman"/>
          <w:b/>
          <w:bCs/>
          <w:i/>
          <w:iCs/>
          <w:sz w:val="22"/>
          <w:szCs w:val="22"/>
          <w:u w:val="single"/>
        </w:rPr>
      </w:pPr>
      <w:r w:rsidRPr="003B653A">
        <w:rPr>
          <w:rFonts w:ascii="Times New Roman" w:hAnsi="Times New Roman" w:cs="Times New Roman"/>
          <w:bCs/>
          <w:sz w:val="22"/>
          <w:szCs w:val="22"/>
        </w:rPr>
        <w:t>TBD</w:t>
      </w:r>
    </w:p>
    <w:p w14:paraId="7008D66B" w14:textId="77777777" w:rsidR="006918D7" w:rsidRDefault="006918D7">
      <w:pPr>
        <w:rPr>
          <w:rFonts w:ascii="Times New Roman" w:hAnsi="Times New Roman" w:cs="Times New Roman"/>
          <w:b/>
          <w:bCs/>
          <w:i/>
          <w:iCs/>
          <w:sz w:val="22"/>
          <w:szCs w:val="22"/>
          <w:u w:val="single"/>
        </w:rPr>
      </w:pPr>
      <w:r>
        <w:rPr>
          <w:rFonts w:ascii="Times New Roman" w:hAnsi="Times New Roman" w:cs="Times New Roman"/>
          <w:b/>
          <w:bCs/>
          <w:i/>
          <w:iCs/>
          <w:sz w:val="22"/>
          <w:szCs w:val="22"/>
          <w:u w:val="single"/>
        </w:rPr>
        <w:lastRenderedPageBreak/>
        <w:br w:type="page"/>
      </w:r>
    </w:p>
    <w:p w14:paraId="5B7D7DB3" w14:textId="68D28A19" w:rsidR="0097477B" w:rsidRPr="006918D7" w:rsidRDefault="0097477B" w:rsidP="009747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99"/>
        <w:ind w:left="1440" w:hanging="1440"/>
        <w:rPr>
          <w:rFonts w:ascii="Times New Roman" w:hAnsi="Times New Roman" w:cs="Times New Roman"/>
          <w:b/>
          <w:bCs/>
          <w:i/>
          <w:iCs/>
          <w:sz w:val="22"/>
          <w:szCs w:val="22"/>
          <w:u w:val="single"/>
        </w:rPr>
      </w:pPr>
      <w:r w:rsidRPr="006918D7">
        <w:rPr>
          <w:rFonts w:ascii="Times New Roman" w:hAnsi="Times New Roman" w:cs="Times New Roman"/>
          <w:b/>
          <w:bCs/>
          <w:i/>
          <w:iCs/>
          <w:sz w:val="22"/>
          <w:szCs w:val="22"/>
          <w:u w:val="single"/>
        </w:rPr>
        <w:lastRenderedPageBreak/>
        <w:t>Graduate Paper Grading Standards</w:t>
      </w:r>
    </w:p>
    <w:p w14:paraId="784C1DCE" w14:textId="77777777" w:rsidR="0097477B" w:rsidRPr="006918D7" w:rsidRDefault="0097477B" w:rsidP="00974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6918D7">
        <w:rPr>
          <w:rFonts w:ascii="Times New Roman" w:hAnsi="Times New Roman" w:cs="Times New Roman"/>
          <w:sz w:val="22"/>
          <w:szCs w:val="22"/>
        </w:rPr>
        <w:t>A:</w:t>
      </w:r>
    </w:p>
    <w:p w14:paraId="1B20699D" w14:textId="77777777" w:rsidR="0097477B" w:rsidRPr="006918D7" w:rsidRDefault="0097477B" w:rsidP="00974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sz w:val="22"/>
          <w:szCs w:val="22"/>
        </w:rPr>
      </w:pPr>
      <w:proofErr w:type="gramStart"/>
      <w:r w:rsidRPr="006918D7">
        <w:rPr>
          <w:rFonts w:ascii="Times New Roman" w:hAnsi="Times New Roman" w:cs="Times New Roman"/>
          <w:sz w:val="22"/>
          <w:szCs w:val="22"/>
        </w:rPr>
        <w:t>An outstanding paper.</w:t>
      </w:r>
      <w:proofErr w:type="gramEnd"/>
      <w:r w:rsidRPr="006918D7">
        <w:rPr>
          <w:rFonts w:ascii="Times New Roman" w:hAnsi="Times New Roman" w:cs="Times New Roman"/>
          <w:sz w:val="22"/>
          <w:szCs w:val="22"/>
        </w:rPr>
        <w:t xml:space="preserve"> </w:t>
      </w:r>
      <w:proofErr w:type="gramStart"/>
      <w:r w:rsidRPr="006918D7">
        <w:rPr>
          <w:rFonts w:ascii="Times New Roman" w:hAnsi="Times New Roman" w:cs="Times New Roman"/>
          <w:sz w:val="22"/>
          <w:szCs w:val="22"/>
        </w:rPr>
        <w:t>Well-written with the truly insightful and original argument.</w:t>
      </w:r>
      <w:proofErr w:type="gramEnd"/>
      <w:r w:rsidRPr="006918D7">
        <w:rPr>
          <w:rFonts w:ascii="Times New Roman" w:hAnsi="Times New Roman" w:cs="Times New Roman"/>
          <w:sz w:val="22"/>
          <w:szCs w:val="22"/>
        </w:rPr>
        <w:t xml:space="preserve"> </w:t>
      </w:r>
      <w:proofErr w:type="gramStart"/>
      <w:r w:rsidRPr="006918D7">
        <w:rPr>
          <w:rFonts w:ascii="Times New Roman" w:hAnsi="Times New Roman" w:cs="Times New Roman"/>
          <w:sz w:val="22"/>
          <w:szCs w:val="22"/>
        </w:rPr>
        <w:t>Ample evidence of serious thought and analysis, as well as thorough coverage of the literature.</w:t>
      </w:r>
      <w:proofErr w:type="gramEnd"/>
    </w:p>
    <w:p w14:paraId="45807697" w14:textId="77777777" w:rsidR="0097477B" w:rsidRPr="006918D7" w:rsidRDefault="0097477B" w:rsidP="00974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6C524E6D" w14:textId="77777777" w:rsidR="0097477B" w:rsidRPr="006918D7" w:rsidRDefault="0097477B" w:rsidP="00974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6918D7">
        <w:rPr>
          <w:rFonts w:ascii="Times New Roman" w:hAnsi="Times New Roman" w:cs="Times New Roman"/>
          <w:sz w:val="22"/>
          <w:szCs w:val="22"/>
        </w:rPr>
        <w:t>A-: </w:t>
      </w:r>
    </w:p>
    <w:p w14:paraId="2C97A80E" w14:textId="77777777" w:rsidR="0097477B" w:rsidRPr="006918D7" w:rsidRDefault="0097477B" w:rsidP="00974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sz w:val="22"/>
          <w:szCs w:val="22"/>
        </w:rPr>
      </w:pPr>
      <w:proofErr w:type="gramStart"/>
      <w:r w:rsidRPr="006918D7">
        <w:rPr>
          <w:rFonts w:ascii="Times New Roman" w:hAnsi="Times New Roman" w:cs="Times New Roman"/>
          <w:sz w:val="22"/>
          <w:szCs w:val="22"/>
        </w:rPr>
        <w:t>A very good paper written in a clear style.</w:t>
      </w:r>
      <w:proofErr w:type="gramEnd"/>
      <w:r w:rsidRPr="006918D7">
        <w:rPr>
          <w:rFonts w:ascii="Times New Roman" w:hAnsi="Times New Roman" w:cs="Times New Roman"/>
          <w:sz w:val="22"/>
          <w:szCs w:val="22"/>
        </w:rPr>
        <w:t xml:space="preserve"> The argument is interesting and generally sound, but not as original or insightful as an A paper. </w:t>
      </w:r>
      <w:proofErr w:type="gramStart"/>
      <w:r w:rsidRPr="006918D7">
        <w:rPr>
          <w:rFonts w:ascii="Times New Roman" w:hAnsi="Times New Roman" w:cs="Times New Roman"/>
          <w:sz w:val="22"/>
          <w:szCs w:val="22"/>
        </w:rPr>
        <w:t>Evidence of a very good knowledge of the literature.</w:t>
      </w:r>
      <w:proofErr w:type="gramEnd"/>
    </w:p>
    <w:p w14:paraId="5116EFAF" w14:textId="77777777" w:rsidR="0097477B" w:rsidRPr="006918D7" w:rsidRDefault="0097477B" w:rsidP="00974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77F5FB2A" w14:textId="77777777" w:rsidR="0097477B" w:rsidRPr="006918D7" w:rsidRDefault="0097477B" w:rsidP="00974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6918D7">
        <w:rPr>
          <w:rFonts w:ascii="Times New Roman" w:hAnsi="Times New Roman" w:cs="Times New Roman"/>
          <w:sz w:val="22"/>
          <w:szCs w:val="22"/>
        </w:rPr>
        <w:t>B+: </w:t>
      </w:r>
    </w:p>
    <w:p w14:paraId="32B17E5C" w14:textId="77777777" w:rsidR="0097477B" w:rsidRPr="006918D7" w:rsidRDefault="0097477B" w:rsidP="00974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sz w:val="22"/>
          <w:szCs w:val="22"/>
        </w:rPr>
      </w:pPr>
      <w:proofErr w:type="gramStart"/>
      <w:r w:rsidRPr="006918D7">
        <w:rPr>
          <w:rFonts w:ascii="Times New Roman" w:hAnsi="Times New Roman" w:cs="Times New Roman"/>
          <w:sz w:val="22"/>
          <w:szCs w:val="22"/>
        </w:rPr>
        <w:t>A good paper with a reasonably clear argument.</w:t>
      </w:r>
      <w:proofErr w:type="gramEnd"/>
      <w:r w:rsidRPr="006918D7">
        <w:rPr>
          <w:rFonts w:ascii="Times New Roman" w:hAnsi="Times New Roman" w:cs="Times New Roman"/>
          <w:sz w:val="22"/>
          <w:szCs w:val="22"/>
        </w:rPr>
        <w:t xml:space="preserve"> The ideas are not particularly original, but there are some interesting points. Coverage of the literature is fair, but more research would have been desirable.</w:t>
      </w:r>
    </w:p>
    <w:p w14:paraId="5E494BE3" w14:textId="77777777" w:rsidR="0097477B" w:rsidRPr="006918D7" w:rsidRDefault="0097477B" w:rsidP="00974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3CF133B5" w14:textId="77777777" w:rsidR="0097477B" w:rsidRPr="006918D7" w:rsidRDefault="0097477B" w:rsidP="00974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6918D7">
        <w:rPr>
          <w:rFonts w:ascii="Times New Roman" w:hAnsi="Times New Roman" w:cs="Times New Roman"/>
          <w:sz w:val="22"/>
          <w:szCs w:val="22"/>
        </w:rPr>
        <w:t>B: </w:t>
      </w:r>
    </w:p>
    <w:p w14:paraId="0C598458" w14:textId="77777777" w:rsidR="0097477B" w:rsidRPr="006918D7" w:rsidRDefault="0097477B" w:rsidP="00974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sz w:val="22"/>
          <w:szCs w:val="22"/>
        </w:rPr>
      </w:pPr>
      <w:proofErr w:type="gramStart"/>
      <w:r w:rsidRPr="006918D7">
        <w:rPr>
          <w:rFonts w:ascii="Times New Roman" w:hAnsi="Times New Roman" w:cs="Times New Roman"/>
          <w:sz w:val="22"/>
          <w:szCs w:val="22"/>
        </w:rPr>
        <w:t>A competent paper, but with an argument that is not as well-structured as it should be.</w:t>
      </w:r>
      <w:proofErr w:type="gramEnd"/>
      <w:r w:rsidRPr="006918D7">
        <w:rPr>
          <w:rFonts w:ascii="Times New Roman" w:hAnsi="Times New Roman" w:cs="Times New Roman"/>
          <w:sz w:val="22"/>
          <w:szCs w:val="22"/>
        </w:rPr>
        <w:t xml:space="preserve"> A few interesting ideas, but the paper could have been improved with more thought, organization, and imagination. Coverage of the literature and analysis of the major ideas are acceptable, but serious improvement on both fronts is needed.</w:t>
      </w:r>
    </w:p>
    <w:p w14:paraId="6136D26C" w14:textId="77777777" w:rsidR="0097477B" w:rsidRPr="006918D7" w:rsidRDefault="0097477B" w:rsidP="00974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0F336AC1" w14:textId="77777777" w:rsidR="0097477B" w:rsidRPr="006918D7" w:rsidRDefault="0097477B" w:rsidP="00974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6918D7">
        <w:rPr>
          <w:rFonts w:ascii="Times New Roman" w:hAnsi="Times New Roman" w:cs="Times New Roman"/>
          <w:sz w:val="22"/>
          <w:szCs w:val="22"/>
        </w:rPr>
        <w:t>B- to F: </w:t>
      </w:r>
    </w:p>
    <w:p w14:paraId="429328B5" w14:textId="77777777" w:rsidR="0097477B" w:rsidRPr="006918D7" w:rsidRDefault="0097477B" w:rsidP="009747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 w:val="22"/>
          <w:szCs w:val="22"/>
        </w:rPr>
      </w:pPr>
      <w:proofErr w:type="gramStart"/>
      <w:r w:rsidRPr="006918D7">
        <w:rPr>
          <w:rFonts w:ascii="Times New Roman" w:hAnsi="Times New Roman" w:cs="Times New Roman"/>
          <w:sz w:val="22"/>
          <w:szCs w:val="22"/>
        </w:rPr>
        <w:t>Papers on lesser to wholly unacceptable quality, with problems of both structure and content ranging from serious to catastrophic.</w:t>
      </w:r>
      <w:proofErr w:type="gramEnd"/>
    </w:p>
    <w:p w14:paraId="29F0B30C" w14:textId="77777777" w:rsidR="0097477B" w:rsidRPr="006918D7" w:rsidRDefault="0097477B" w:rsidP="0097477B">
      <w:pPr>
        <w:spacing w:line="276" w:lineRule="auto"/>
        <w:rPr>
          <w:rFonts w:ascii="Times New Roman" w:hAnsi="Times New Roman" w:cs="Times New Roman"/>
          <w:b/>
          <w:sz w:val="22"/>
          <w:szCs w:val="22"/>
        </w:rPr>
      </w:pPr>
    </w:p>
    <w:p w14:paraId="12119ED1" w14:textId="77777777" w:rsidR="0097477B" w:rsidRPr="006918D7" w:rsidRDefault="0097477B" w:rsidP="0097477B">
      <w:pPr>
        <w:spacing w:line="276" w:lineRule="auto"/>
        <w:rPr>
          <w:rFonts w:ascii="Times New Roman" w:hAnsi="Times New Roman" w:cs="Times New Roman"/>
          <w:b/>
          <w:sz w:val="22"/>
          <w:szCs w:val="22"/>
        </w:rPr>
      </w:pPr>
      <w:r w:rsidRPr="006918D7">
        <w:rPr>
          <w:rFonts w:ascii="Times New Roman" w:hAnsi="Times New Roman" w:cs="Times New Roman"/>
          <w:b/>
          <w:sz w:val="22"/>
          <w:szCs w:val="22"/>
        </w:rPr>
        <w:t>Evaluation Standards for Graduate Class Participation</w:t>
      </w:r>
    </w:p>
    <w:p w14:paraId="49066808" w14:textId="77777777" w:rsidR="0097477B" w:rsidRPr="006918D7" w:rsidRDefault="0097477B" w:rsidP="0097477B">
      <w:pPr>
        <w:spacing w:line="276" w:lineRule="auto"/>
        <w:rPr>
          <w:rFonts w:ascii="Times New Roman" w:hAnsi="Times New Roman" w:cs="Times New Roman"/>
          <w:b/>
          <w:sz w:val="22"/>
          <w:szCs w:val="22"/>
        </w:rPr>
      </w:pPr>
      <w:r w:rsidRPr="006918D7">
        <w:rPr>
          <w:rFonts w:ascii="Times New Roman" w:hAnsi="Times New Roman" w:cs="Times New Roman"/>
          <w:sz w:val="22"/>
          <w:szCs w:val="22"/>
          <w:u w:val="single"/>
        </w:rPr>
        <w:t>General Note</w:t>
      </w:r>
      <w:r w:rsidRPr="006918D7">
        <w:rPr>
          <w:rFonts w:ascii="Times New Roman" w:hAnsi="Times New Roman" w:cs="Times New Roman"/>
          <w:sz w:val="22"/>
          <w:szCs w:val="22"/>
        </w:rPr>
        <w:t>:  An assessment will be made at the end of each class.  At the end of the semester the daily assessments will be aggregated to derive a numerical weight for class participation.  The daily assessment is based on a 5-point system, applied thus:</w:t>
      </w:r>
    </w:p>
    <w:p w14:paraId="15D1C5EA" w14:textId="77777777" w:rsidR="0097477B" w:rsidRPr="006918D7" w:rsidRDefault="0097477B" w:rsidP="0097477B">
      <w:pPr>
        <w:spacing w:line="276" w:lineRule="auto"/>
        <w:rPr>
          <w:rFonts w:ascii="Times New Roman" w:hAnsi="Times New Roman" w:cs="Times New Roman"/>
          <w:b/>
          <w:sz w:val="22"/>
          <w:szCs w:val="22"/>
        </w:rPr>
      </w:pPr>
    </w:p>
    <w:p w14:paraId="2BA24EAB" w14:textId="77777777" w:rsidR="0097477B" w:rsidRPr="006918D7" w:rsidRDefault="0097477B" w:rsidP="0097477B">
      <w:pPr>
        <w:spacing w:line="276" w:lineRule="auto"/>
        <w:rPr>
          <w:rFonts w:ascii="Times New Roman" w:hAnsi="Times New Roman" w:cs="Times New Roman"/>
          <w:sz w:val="22"/>
          <w:szCs w:val="22"/>
        </w:rPr>
      </w:pPr>
      <w:r w:rsidRPr="006918D7">
        <w:rPr>
          <w:rFonts w:ascii="Times New Roman" w:hAnsi="Times New Roman" w:cs="Times New Roman"/>
          <w:b/>
          <w:sz w:val="22"/>
          <w:szCs w:val="22"/>
        </w:rPr>
        <w:t xml:space="preserve">5 points:  </w:t>
      </w:r>
      <w:r w:rsidRPr="006918D7">
        <w:rPr>
          <w:rFonts w:ascii="Times New Roman" w:hAnsi="Times New Roman" w:cs="Times New Roman"/>
          <w:sz w:val="22"/>
          <w:szCs w:val="22"/>
        </w:rPr>
        <w:t>A catalytic contribution to the discussion.  Insightful ideas based on the readings, past learning and life experiences.  Contributions are both inquisitive and informative, and contribute to the dialogue in a way that pushes critical thinking and encourages others to contribute.</w:t>
      </w:r>
    </w:p>
    <w:p w14:paraId="0CB0B37E" w14:textId="77777777" w:rsidR="0097477B" w:rsidRPr="006918D7" w:rsidRDefault="0097477B" w:rsidP="0097477B">
      <w:pPr>
        <w:spacing w:line="276" w:lineRule="auto"/>
        <w:rPr>
          <w:rFonts w:ascii="Times New Roman" w:hAnsi="Times New Roman" w:cs="Times New Roman"/>
          <w:b/>
          <w:sz w:val="22"/>
          <w:szCs w:val="22"/>
        </w:rPr>
      </w:pPr>
    </w:p>
    <w:p w14:paraId="71E2932E" w14:textId="77777777" w:rsidR="0097477B" w:rsidRPr="006918D7" w:rsidRDefault="0097477B" w:rsidP="0097477B">
      <w:pPr>
        <w:spacing w:line="276" w:lineRule="auto"/>
        <w:rPr>
          <w:rFonts w:ascii="Times New Roman" w:hAnsi="Times New Roman" w:cs="Times New Roman"/>
          <w:sz w:val="22"/>
          <w:szCs w:val="22"/>
        </w:rPr>
      </w:pPr>
      <w:r w:rsidRPr="006918D7">
        <w:rPr>
          <w:rFonts w:ascii="Times New Roman" w:hAnsi="Times New Roman" w:cs="Times New Roman"/>
          <w:b/>
          <w:sz w:val="22"/>
          <w:szCs w:val="22"/>
        </w:rPr>
        <w:t xml:space="preserve">4 points:  </w:t>
      </w:r>
      <w:r w:rsidRPr="006918D7">
        <w:rPr>
          <w:rFonts w:ascii="Times New Roman" w:hAnsi="Times New Roman" w:cs="Times New Roman"/>
          <w:sz w:val="22"/>
          <w:szCs w:val="22"/>
        </w:rPr>
        <w:t>A substantial contribution to the conversation that demonstrates both an understanding of the material and how it fits into a broader context.  Contributions help tie issues under discussion to broader issues relevant to the topic.</w:t>
      </w:r>
    </w:p>
    <w:p w14:paraId="1C354493" w14:textId="77777777" w:rsidR="0097477B" w:rsidRPr="006918D7" w:rsidRDefault="0097477B" w:rsidP="0097477B">
      <w:pPr>
        <w:spacing w:line="276" w:lineRule="auto"/>
        <w:rPr>
          <w:rFonts w:ascii="Times New Roman" w:hAnsi="Times New Roman" w:cs="Times New Roman"/>
          <w:b/>
          <w:sz w:val="22"/>
          <w:szCs w:val="22"/>
        </w:rPr>
      </w:pPr>
    </w:p>
    <w:p w14:paraId="42946E6E" w14:textId="77777777" w:rsidR="0097477B" w:rsidRPr="006918D7" w:rsidRDefault="0097477B" w:rsidP="0097477B">
      <w:pPr>
        <w:spacing w:line="276" w:lineRule="auto"/>
        <w:rPr>
          <w:rFonts w:ascii="Times New Roman" w:hAnsi="Times New Roman" w:cs="Times New Roman"/>
          <w:sz w:val="22"/>
          <w:szCs w:val="22"/>
        </w:rPr>
      </w:pPr>
      <w:r w:rsidRPr="006918D7">
        <w:rPr>
          <w:rFonts w:ascii="Times New Roman" w:hAnsi="Times New Roman" w:cs="Times New Roman"/>
          <w:b/>
          <w:sz w:val="22"/>
          <w:szCs w:val="22"/>
        </w:rPr>
        <w:t xml:space="preserve">3 points: </w:t>
      </w:r>
      <w:r w:rsidRPr="006918D7">
        <w:rPr>
          <w:rFonts w:ascii="Times New Roman" w:hAnsi="Times New Roman" w:cs="Times New Roman"/>
          <w:sz w:val="22"/>
          <w:szCs w:val="22"/>
        </w:rPr>
        <w:t xml:space="preserve">Participates with curiosity and demonstrates a basic knowledge of the material and readings. </w:t>
      </w:r>
      <w:proofErr w:type="gramStart"/>
      <w:r w:rsidRPr="006918D7">
        <w:rPr>
          <w:rFonts w:ascii="Times New Roman" w:hAnsi="Times New Roman" w:cs="Times New Roman"/>
          <w:sz w:val="22"/>
          <w:szCs w:val="22"/>
        </w:rPr>
        <w:t>Offers helpful contributions and relevant to the discussion.</w:t>
      </w:r>
      <w:proofErr w:type="gramEnd"/>
    </w:p>
    <w:p w14:paraId="535D402F" w14:textId="77777777" w:rsidR="0097477B" w:rsidRPr="006918D7" w:rsidRDefault="0097477B" w:rsidP="0097477B">
      <w:pPr>
        <w:spacing w:line="276" w:lineRule="auto"/>
        <w:rPr>
          <w:rFonts w:ascii="Times New Roman" w:hAnsi="Times New Roman" w:cs="Times New Roman"/>
          <w:b/>
          <w:sz w:val="22"/>
          <w:szCs w:val="22"/>
        </w:rPr>
      </w:pPr>
    </w:p>
    <w:p w14:paraId="3B743D31" w14:textId="77777777" w:rsidR="0097477B" w:rsidRPr="006918D7" w:rsidRDefault="0097477B" w:rsidP="0097477B">
      <w:pPr>
        <w:spacing w:line="276" w:lineRule="auto"/>
        <w:rPr>
          <w:rFonts w:ascii="Times New Roman" w:hAnsi="Times New Roman" w:cs="Times New Roman"/>
          <w:sz w:val="22"/>
          <w:szCs w:val="22"/>
        </w:rPr>
      </w:pPr>
      <w:r w:rsidRPr="006918D7">
        <w:rPr>
          <w:rFonts w:ascii="Times New Roman" w:hAnsi="Times New Roman" w:cs="Times New Roman"/>
          <w:b/>
          <w:sz w:val="22"/>
          <w:szCs w:val="22"/>
        </w:rPr>
        <w:t xml:space="preserve">2 points: </w:t>
      </w:r>
      <w:r w:rsidRPr="006918D7">
        <w:rPr>
          <w:rFonts w:ascii="Times New Roman" w:hAnsi="Times New Roman" w:cs="Times New Roman"/>
          <w:sz w:val="22"/>
          <w:szCs w:val="22"/>
        </w:rPr>
        <w:t>Demonstrates mild curiosity about the subject matter.  Demonstrates vague awareness of the assigned readings and how they relate to the subject.</w:t>
      </w:r>
    </w:p>
    <w:p w14:paraId="755C4CC6" w14:textId="77777777" w:rsidR="0097477B" w:rsidRPr="006918D7" w:rsidRDefault="0097477B" w:rsidP="0097477B">
      <w:pPr>
        <w:spacing w:line="276" w:lineRule="auto"/>
        <w:rPr>
          <w:rFonts w:ascii="Times New Roman" w:hAnsi="Times New Roman" w:cs="Times New Roman"/>
          <w:b/>
          <w:sz w:val="22"/>
          <w:szCs w:val="22"/>
        </w:rPr>
      </w:pPr>
    </w:p>
    <w:p w14:paraId="70FA4F2C" w14:textId="77777777" w:rsidR="0097477B" w:rsidRPr="006918D7" w:rsidRDefault="0097477B" w:rsidP="0097477B">
      <w:pPr>
        <w:spacing w:line="276" w:lineRule="auto"/>
        <w:rPr>
          <w:rFonts w:ascii="Times New Roman" w:hAnsi="Times New Roman" w:cs="Times New Roman"/>
          <w:sz w:val="22"/>
          <w:szCs w:val="22"/>
        </w:rPr>
      </w:pPr>
      <w:r w:rsidRPr="006918D7">
        <w:rPr>
          <w:rFonts w:ascii="Times New Roman" w:hAnsi="Times New Roman" w:cs="Times New Roman"/>
          <w:b/>
          <w:sz w:val="22"/>
          <w:szCs w:val="22"/>
        </w:rPr>
        <w:t xml:space="preserve">1 point: </w:t>
      </w:r>
      <w:r w:rsidRPr="006918D7">
        <w:rPr>
          <w:rFonts w:ascii="Times New Roman" w:hAnsi="Times New Roman" w:cs="Times New Roman"/>
          <w:sz w:val="22"/>
          <w:szCs w:val="22"/>
        </w:rPr>
        <w:t xml:space="preserve">In the space program-- come to class, take up space.  </w:t>
      </w:r>
    </w:p>
    <w:p w14:paraId="4DBC45F1" w14:textId="77777777" w:rsidR="0097477B" w:rsidRPr="006918D7" w:rsidRDefault="0097477B" w:rsidP="0097477B">
      <w:pPr>
        <w:spacing w:line="276" w:lineRule="auto"/>
        <w:rPr>
          <w:rFonts w:ascii="Times New Roman" w:hAnsi="Times New Roman" w:cs="Times New Roman"/>
          <w:b/>
          <w:sz w:val="22"/>
          <w:szCs w:val="22"/>
        </w:rPr>
      </w:pPr>
    </w:p>
    <w:p w14:paraId="2E8D5E8B" w14:textId="1E16B1F2" w:rsidR="004C70F7" w:rsidRDefault="0097477B" w:rsidP="006918D7">
      <w:pPr>
        <w:spacing w:line="276" w:lineRule="auto"/>
        <w:rPr>
          <w:rFonts w:ascii="Times New Roman" w:hAnsi="Times New Roman" w:cs="Times New Roman"/>
          <w:sz w:val="22"/>
          <w:szCs w:val="22"/>
        </w:rPr>
      </w:pPr>
      <w:r w:rsidRPr="006918D7">
        <w:rPr>
          <w:rFonts w:ascii="Times New Roman" w:hAnsi="Times New Roman" w:cs="Times New Roman"/>
          <w:b/>
          <w:sz w:val="22"/>
          <w:szCs w:val="22"/>
        </w:rPr>
        <w:t>0 points:</w:t>
      </w:r>
      <w:r w:rsidRPr="006918D7">
        <w:rPr>
          <w:rFonts w:ascii="Times New Roman" w:hAnsi="Times New Roman" w:cs="Times New Roman"/>
          <w:sz w:val="22"/>
          <w:szCs w:val="22"/>
        </w:rPr>
        <w:t xml:space="preserve"> Absent (w/o pre-arranged absence.)</w:t>
      </w:r>
    </w:p>
    <w:sectPr w:rsidR="004C70F7" w:rsidSect="005E5C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C43AE" w14:textId="77777777" w:rsidR="00147347" w:rsidRDefault="00147347" w:rsidP="00BA31A8">
      <w:r>
        <w:separator/>
      </w:r>
    </w:p>
  </w:endnote>
  <w:endnote w:type="continuationSeparator" w:id="0">
    <w:p w14:paraId="375A2D41" w14:textId="77777777" w:rsidR="00147347" w:rsidRDefault="00147347" w:rsidP="00BA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skerville">
    <w:altName w:val="Times New Roman"/>
    <w:charset w:val="00"/>
    <w:family w:val="auto"/>
    <w:pitch w:val="variable"/>
    <w:sig w:usb0="00000000" w:usb1="00000000" w:usb2="00000000" w:usb3="00000000" w:csb0="000001F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9AC96" w14:textId="77777777" w:rsidR="00147347" w:rsidRDefault="00147347" w:rsidP="00BA31A8">
      <w:r>
        <w:separator/>
      </w:r>
    </w:p>
  </w:footnote>
  <w:footnote w:type="continuationSeparator" w:id="0">
    <w:p w14:paraId="3125A28D" w14:textId="77777777" w:rsidR="00147347" w:rsidRDefault="00147347" w:rsidP="00BA3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B92"/>
    <w:multiLevelType w:val="hybridMultilevel"/>
    <w:tmpl w:val="2BB6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43FA8"/>
    <w:multiLevelType w:val="hybridMultilevel"/>
    <w:tmpl w:val="8F36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B7614"/>
    <w:multiLevelType w:val="hybridMultilevel"/>
    <w:tmpl w:val="491E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10E92"/>
    <w:multiLevelType w:val="hybridMultilevel"/>
    <w:tmpl w:val="AD1C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858E4"/>
    <w:multiLevelType w:val="hybridMultilevel"/>
    <w:tmpl w:val="F056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A53F3"/>
    <w:multiLevelType w:val="hybridMultilevel"/>
    <w:tmpl w:val="95345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91012B"/>
    <w:multiLevelType w:val="hybridMultilevel"/>
    <w:tmpl w:val="10526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E50C58"/>
    <w:multiLevelType w:val="hybridMultilevel"/>
    <w:tmpl w:val="92C0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051B2C"/>
    <w:multiLevelType w:val="hybridMultilevel"/>
    <w:tmpl w:val="1E109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FF1F0B"/>
    <w:multiLevelType w:val="hybridMultilevel"/>
    <w:tmpl w:val="33E4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F07435"/>
    <w:multiLevelType w:val="multilevel"/>
    <w:tmpl w:val="EF10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876ED8"/>
    <w:multiLevelType w:val="hybridMultilevel"/>
    <w:tmpl w:val="4204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AC3327"/>
    <w:multiLevelType w:val="hybridMultilevel"/>
    <w:tmpl w:val="4680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817A21"/>
    <w:multiLevelType w:val="hybridMultilevel"/>
    <w:tmpl w:val="197AAA3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217385F"/>
    <w:multiLevelType w:val="hybridMultilevel"/>
    <w:tmpl w:val="CC20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6810C8"/>
    <w:multiLevelType w:val="hybridMultilevel"/>
    <w:tmpl w:val="F3DE5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3925F9"/>
    <w:multiLevelType w:val="hybridMultilevel"/>
    <w:tmpl w:val="1BC81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B97F5D"/>
    <w:multiLevelType w:val="hybridMultilevel"/>
    <w:tmpl w:val="BF98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0B09AE"/>
    <w:multiLevelType w:val="hybridMultilevel"/>
    <w:tmpl w:val="2F5C5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B965A9"/>
    <w:multiLevelType w:val="hybridMultilevel"/>
    <w:tmpl w:val="C456B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A65ADB"/>
    <w:multiLevelType w:val="hybridMultilevel"/>
    <w:tmpl w:val="B840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2D288A"/>
    <w:multiLevelType w:val="hybridMultilevel"/>
    <w:tmpl w:val="F0C6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445B42"/>
    <w:multiLevelType w:val="hybridMultilevel"/>
    <w:tmpl w:val="8FF8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8A00C1"/>
    <w:multiLevelType w:val="hybridMultilevel"/>
    <w:tmpl w:val="10026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2A35AE"/>
    <w:multiLevelType w:val="hybridMultilevel"/>
    <w:tmpl w:val="FEF6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032CE3"/>
    <w:multiLevelType w:val="hybridMultilevel"/>
    <w:tmpl w:val="6120A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903D2C"/>
    <w:multiLevelType w:val="hybridMultilevel"/>
    <w:tmpl w:val="EF74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C16D41"/>
    <w:multiLevelType w:val="hybridMultilevel"/>
    <w:tmpl w:val="319E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F11404"/>
    <w:multiLevelType w:val="hybridMultilevel"/>
    <w:tmpl w:val="9B50E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AE7129"/>
    <w:multiLevelType w:val="hybridMultilevel"/>
    <w:tmpl w:val="250A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D71F27"/>
    <w:multiLevelType w:val="hybridMultilevel"/>
    <w:tmpl w:val="A07C6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240D2F"/>
    <w:multiLevelType w:val="hybridMultilevel"/>
    <w:tmpl w:val="EFF88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22"/>
  </w:num>
  <w:num w:numId="4">
    <w:abstractNumId w:val="0"/>
  </w:num>
  <w:num w:numId="5">
    <w:abstractNumId w:val="8"/>
  </w:num>
  <w:num w:numId="6">
    <w:abstractNumId w:val="15"/>
  </w:num>
  <w:num w:numId="7">
    <w:abstractNumId w:val="1"/>
  </w:num>
  <w:num w:numId="8">
    <w:abstractNumId w:val="14"/>
  </w:num>
  <w:num w:numId="9">
    <w:abstractNumId w:val="5"/>
  </w:num>
  <w:num w:numId="10">
    <w:abstractNumId w:val="9"/>
  </w:num>
  <w:num w:numId="11">
    <w:abstractNumId w:val="7"/>
  </w:num>
  <w:num w:numId="12">
    <w:abstractNumId w:val="2"/>
  </w:num>
  <w:num w:numId="13">
    <w:abstractNumId w:val="25"/>
  </w:num>
  <w:num w:numId="14">
    <w:abstractNumId w:val="6"/>
  </w:num>
  <w:num w:numId="15">
    <w:abstractNumId w:val="12"/>
  </w:num>
  <w:num w:numId="16">
    <w:abstractNumId w:val="4"/>
  </w:num>
  <w:num w:numId="17">
    <w:abstractNumId w:val="31"/>
  </w:num>
  <w:num w:numId="18">
    <w:abstractNumId w:val="24"/>
  </w:num>
  <w:num w:numId="19">
    <w:abstractNumId w:val="27"/>
  </w:num>
  <w:num w:numId="20">
    <w:abstractNumId w:val="3"/>
  </w:num>
  <w:num w:numId="21">
    <w:abstractNumId w:val="13"/>
  </w:num>
  <w:num w:numId="22">
    <w:abstractNumId w:val="23"/>
  </w:num>
  <w:num w:numId="23">
    <w:abstractNumId w:val="21"/>
  </w:num>
  <w:num w:numId="24">
    <w:abstractNumId w:val="16"/>
  </w:num>
  <w:num w:numId="25">
    <w:abstractNumId w:val="17"/>
  </w:num>
  <w:num w:numId="26">
    <w:abstractNumId w:val="20"/>
  </w:num>
  <w:num w:numId="27">
    <w:abstractNumId w:val="19"/>
  </w:num>
  <w:num w:numId="28">
    <w:abstractNumId w:val="30"/>
  </w:num>
  <w:num w:numId="29">
    <w:abstractNumId w:val="11"/>
  </w:num>
  <w:num w:numId="30">
    <w:abstractNumId w:val="18"/>
  </w:num>
  <w:num w:numId="31">
    <w:abstractNumId w:val="26"/>
  </w:num>
  <w:num w:numId="32">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263"/>
    <w:rsid w:val="0001121F"/>
    <w:rsid w:val="00026E39"/>
    <w:rsid w:val="0003087F"/>
    <w:rsid w:val="00054671"/>
    <w:rsid w:val="0007485C"/>
    <w:rsid w:val="000A09F6"/>
    <w:rsid w:val="000A6340"/>
    <w:rsid w:val="000B1450"/>
    <w:rsid w:val="000F610D"/>
    <w:rsid w:val="001054F0"/>
    <w:rsid w:val="00124FA9"/>
    <w:rsid w:val="00130A24"/>
    <w:rsid w:val="00147347"/>
    <w:rsid w:val="0017162C"/>
    <w:rsid w:val="00186D7C"/>
    <w:rsid w:val="0019084E"/>
    <w:rsid w:val="001C174D"/>
    <w:rsid w:val="001E6123"/>
    <w:rsid w:val="001F25ED"/>
    <w:rsid w:val="001F7BDF"/>
    <w:rsid w:val="00206D25"/>
    <w:rsid w:val="00223078"/>
    <w:rsid w:val="00245ED9"/>
    <w:rsid w:val="0025627A"/>
    <w:rsid w:val="00265A11"/>
    <w:rsid w:val="0028726B"/>
    <w:rsid w:val="002951C4"/>
    <w:rsid w:val="002C2F9A"/>
    <w:rsid w:val="002E6CF9"/>
    <w:rsid w:val="002F0AAC"/>
    <w:rsid w:val="002F0BAD"/>
    <w:rsid w:val="00315C17"/>
    <w:rsid w:val="003263FE"/>
    <w:rsid w:val="0033308E"/>
    <w:rsid w:val="003521ED"/>
    <w:rsid w:val="00355932"/>
    <w:rsid w:val="003B0EFB"/>
    <w:rsid w:val="003B653A"/>
    <w:rsid w:val="003D5314"/>
    <w:rsid w:val="003E0C61"/>
    <w:rsid w:val="003F1263"/>
    <w:rsid w:val="003F3B57"/>
    <w:rsid w:val="00400203"/>
    <w:rsid w:val="00402F77"/>
    <w:rsid w:val="00416AA1"/>
    <w:rsid w:val="00447B30"/>
    <w:rsid w:val="004608FC"/>
    <w:rsid w:val="00466EFD"/>
    <w:rsid w:val="00481713"/>
    <w:rsid w:val="00483BF2"/>
    <w:rsid w:val="00484366"/>
    <w:rsid w:val="004A163B"/>
    <w:rsid w:val="004C20D1"/>
    <w:rsid w:val="004C70F7"/>
    <w:rsid w:val="004D2FA5"/>
    <w:rsid w:val="004F7D5E"/>
    <w:rsid w:val="00503A37"/>
    <w:rsid w:val="00530834"/>
    <w:rsid w:val="00531191"/>
    <w:rsid w:val="005405EB"/>
    <w:rsid w:val="00563550"/>
    <w:rsid w:val="005972F4"/>
    <w:rsid w:val="005B02D3"/>
    <w:rsid w:val="005B6C0A"/>
    <w:rsid w:val="005C43AB"/>
    <w:rsid w:val="005C5259"/>
    <w:rsid w:val="005D7CF8"/>
    <w:rsid w:val="005E5C24"/>
    <w:rsid w:val="00631D00"/>
    <w:rsid w:val="006571CE"/>
    <w:rsid w:val="00662F7B"/>
    <w:rsid w:val="006918D7"/>
    <w:rsid w:val="006B5BB6"/>
    <w:rsid w:val="006D5E09"/>
    <w:rsid w:val="006F27BC"/>
    <w:rsid w:val="0071487C"/>
    <w:rsid w:val="007356BD"/>
    <w:rsid w:val="00772B62"/>
    <w:rsid w:val="0079687C"/>
    <w:rsid w:val="007A7991"/>
    <w:rsid w:val="007B4708"/>
    <w:rsid w:val="007D2B22"/>
    <w:rsid w:val="00813E31"/>
    <w:rsid w:val="0081569C"/>
    <w:rsid w:val="00833916"/>
    <w:rsid w:val="0084359E"/>
    <w:rsid w:val="008533D7"/>
    <w:rsid w:val="008548FC"/>
    <w:rsid w:val="00873447"/>
    <w:rsid w:val="0088146C"/>
    <w:rsid w:val="008A7DC6"/>
    <w:rsid w:val="008E5EE1"/>
    <w:rsid w:val="008F1E59"/>
    <w:rsid w:val="00906415"/>
    <w:rsid w:val="009132A0"/>
    <w:rsid w:val="00921218"/>
    <w:rsid w:val="00923000"/>
    <w:rsid w:val="009409E1"/>
    <w:rsid w:val="00953CDD"/>
    <w:rsid w:val="009738E3"/>
    <w:rsid w:val="0097477B"/>
    <w:rsid w:val="009B327A"/>
    <w:rsid w:val="009B5C54"/>
    <w:rsid w:val="009D2C53"/>
    <w:rsid w:val="009D415B"/>
    <w:rsid w:val="009D5C86"/>
    <w:rsid w:val="009D7925"/>
    <w:rsid w:val="009F3DDF"/>
    <w:rsid w:val="00A23553"/>
    <w:rsid w:val="00A27421"/>
    <w:rsid w:val="00A40B77"/>
    <w:rsid w:val="00A500EC"/>
    <w:rsid w:val="00A55C00"/>
    <w:rsid w:val="00A623FF"/>
    <w:rsid w:val="00AA7E90"/>
    <w:rsid w:val="00AC1611"/>
    <w:rsid w:val="00AE065A"/>
    <w:rsid w:val="00AF1A2C"/>
    <w:rsid w:val="00AF4AF9"/>
    <w:rsid w:val="00B2340A"/>
    <w:rsid w:val="00B239E9"/>
    <w:rsid w:val="00B2467C"/>
    <w:rsid w:val="00B46832"/>
    <w:rsid w:val="00B51D15"/>
    <w:rsid w:val="00BA31A8"/>
    <w:rsid w:val="00BA578B"/>
    <w:rsid w:val="00BB0BD1"/>
    <w:rsid w:val="00BD57B5"/>
    <w:rsid w:val="00C11139"/>
    <w:rsid w:val="00C13579"/>
    <w:rsid w:val="00C54D9E"/>
    <w:rsid w:val="00C5733D"/>
    <w:rsid w:val="00C71F04"/>
    <w:rsid w:val="00C817A8"/>
    <w:rsid w:val="00C84428"/>
    <w:rsid w:val="00C95199"/>
    <w:rsid w:val="00CB057C"/>
    <w:rsid w:val="00CD1A63"/>
    <w:rsid w:val="00CF5983"/>
    <w:rsid w:val="00CF5E35"/>
    <w:rsid w:val="00D00107"/>
    <w:rsid w:val="00D00877"/>
    <w:rsid w:val="00D35BE5"/>
    <w:rsid w:val="00D544D6"/>
    <w:rsid w:val="00D60602"/>
    <w:rsid w:val="00D771C8"/>
    <w:rsid w:val="00D90D6A"/>
    <w:rsid w:val="00D9205B"/>
    <w:rsid w:val="00D94A3F"/>
    <w:rsid w:val="00DA10AC"/>
    <w:rsid w:val="00E22454"/>
    <w:rsid w:val="00E24481"/>
    <w:rsid w:val="00E46F17"/>
    <w:rsid w:val="00E570CE"/>
    <w:rsid w:val="00E61C10"/>
    <w:rsid w:val="00E64256"/>
    <w:rsid w:val="00E867B9"/>
    <w:rsid w:val="00E8717B"/>
    <w:rsid w:val="00E926F5"/>
    <w:rsid w:val="00EA1C47"/>
    <w:rsid w:val="00EB194C"/>
    <w:rsid w:val="00EB49CC"/>
    <w:rsid w:val="00EC1E55"/>
    <w:rsid w:val="00ED6804"/>
    <w:rsid w:val="00F70305"/>
    <w:rsid w:val="00F7733D"/>
    <w:rsid w:val="00FB47F8"/>
    <w:rsid w:val="00FC0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4B06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918D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BE7"/>
    <w:pPr>
      <w:ind w:left="720"/>
      <w:contextualSpacing/>
    </w:pPr>
  </w:style>
  <w:style w:type="paragraph" w:styleId="Header">
    <w:name w:val="header"/>
    <w:basedOn w:val="Normal"/>
    <w:link w:val="HeaderChar"/>
    <w:uiPriority w:val="99"/>
    <w:unhideWhenUsed/>
    <w:rsid w:val="00BA31A8"/>
    <w:pPr>
      <w:tabs>
        <w:tab w:val="center" w:pos="4320"/>
        <w:tab w:val="right" w:pos="8640"/>
      </w:tabs>
    </w:pPr>
  </w:style>
  <w:style w:type="character" w:customStyle="1" w:styleId="HeaderChar">
    <w:name w:val="Header Char"/>
    <w:basedOn w:val="DefaultParagraphFont"/>
    <w:link w:val="Header"/>
    <w:uiPriority w:val="99"/>
    <w:rsid w:val="00BA31A8"/>
  </w:style>
  <w:style w:type="paragraph" w:styleId="Footer">
    <w:name w:val="footer"/>
    <w:basedOn w:val="Normal"/>
    <w:link w:val="FooterChar"/>
    <w:uiPriority w:val="99"/>
    <w:unhideWhenUsed/>
    <w:rsid w:val="00BA31A8"/>
    <w:pPr>
      <w:tabs>
        <w:tab w:val="center" w:pos="4320"/>
        <w:tab w:val="right" w:pos="8640"/>
      </w:tabs>
    </w:pPr>
  </w:style>
  <w:style w:type="character" w:customStyle="1" w:styleId="FooterChar">
    <w:name w:val="Footer Char"/>
    <w:basedOn w:val="DefaultParagraphFont"/>
    <w:link w:val="Footer"/>
    <w:uiPriority w:val="99"/>
    <w:rsid w:val="00BA31A8"/>
  </w:style>
  <w:style w:type="character" w:styleId="Hyperlink">
    <w:name w:val="Hyperlink"/>
    <w:basedOn w:val="DefaultParagraphFont"/>
    <w:uiPriority w:val="99"/>
    <w:unhideWhenUsed/>
    <w:rsid w:val="008F1E59"/>
    <w:rPr>
      <w:color w:val="0000FF" w:themeColor="hyperlink"/>
      <w:u w:val="single"/>
    </w:rPr>
  </w:style>
  <w:style w:type="character" w:customStyle="1" w:styleId="Heading2Char">
    <w:name w:val="Heading 2 Char"/>
    <w:basedOn w:val="DefaultParagraphFont"/>
    <w:link w:val="Heading2"/>
    <w:uiPriority w:val="9"/>
    <w:semiHidden/>
    <w:rsid w:val="006918D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2454"/>
    <w:rPr>
      <w:rFonts w:ascii="Tahoma" w:hAnsi="Tahoma" w:cs="Tahoma"/>
      <w:sz w:val="16"/>
      <w:szCs w:val="16"/>
    </w:rPr>
  </w:style>
  <w:style w:type="character" w:customStyle="1" w:styleId="BalloonTextChar">
    <w:name w:val="Balloon Text Char"/>
    <w:basedOn w:val="DefaultParagraphFont"/>
    <w:link w:val="BalloonText"/>
    <w:uiPriority w:val="99"/>
    <w:semiHidden/>
    <w:rsid w:val="00E224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918D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BE7"/>
    <w:pPr>
      <w:ind w:left="720"/>
      <w:contextualSpacing/>
    </w:pPr>
  </w:style>
  <w:style w:type="paragraph" w:styleId="Header">
    <w:name w:val="header"/>
    <w:basedOn w:val="Normal"/>
    <w:link w:val="HeaderChar"/>
    <w:uiPriority w:val="99"/>
    <w:unhideWhenUsed/>
    <w:rsid w:val="00BA31A8"/>
    <w:pPr>
      <w:tabs>
        <w:tab w:val="center" w:pos="4320"/>
        <w:tab w:val="right" w:pos="8640"/>
      </w:tabs>
    </w:pPr>
  </w:style>
  <w:style w:type="character" w:customStyle="1" w:styleId="HeaderChar">
    <w:name w:val="Header Char"/>
    <w:basedOn w:val="DefaultParagraphFont"/>
    <w:link w:val="Header"/>
    <w:uiPriority w:val="99"/>
    <w:rsid w:val="00BA31A8"/>
  </w:style>
  <w:style w:type="paragraph" w:styleId="Footer">
    <w:name w:val="footer"/>
    <w:basedOn w:val="Normal"/>
    <w:link w:val="FooterChar"/>
    <w:uiPriority w:val="99"/>
    <w:unhideWhenUsed/>
    <w:rsid w:val="00BA31A8"/>
    <w:pPr>
      <w:tabs>
        <w:tab w:val="center" w:pos="4320"/>
        <w:tab w:val="right" w:pos="8640"/>
      </w:tabs>
    </w:pPr>
  </w:style>
  <w:style w:type="character" w:customStyle="1" w:styleId="FooterChar">
    <w:name w:val="Footer Char"/>
    <w:basedOn w:val="DefaultParagraphFont"/>
    <w:link w:val="Footer"/>
    <w:uiPriority w:val="99"/>
    <w:rsid w:val="00BA31A8"/>
  </w:style>
  <w:style w:type="character" w:styleId="Hyperlink">
    <w:name w:val="Hyperlink"/>
    <w:basedOn w:val="DefaultParagraphFont"/>
    <w:uiPriority w:val="99"/>
    <w:unhideWhenUsed/>
    <w:rsid w:val="008F1E59"/>
    <w:rPr>
      <w:color w:val="0000FF" w:themeColor="hyperlink"/>
      <w:u w:val="single"/>
    </w:rPr>
  </w:style>
  <w:style w:type="character" w:customStyle="1" w:styleId="Heading2Char">
    <w:name w:val="Heading 2 Char"/>
    <w:basedOn w:val="DefaultParagraphFont"/>
    <w:link w:val="Heading2"/>
    <w:uiPriority w:val="9"/>
    <w:semiHidden/>
    <w:rsid w:val="006918D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2454"/>
    <w:rPr>
      <w:rFonts w:ascii="Tahoma" w:hAnsi="Tahoma" w:cs="Tahoma"/>
      <w:sz w:val="16"/>
      <w:szCs w:val="16"/>
    </w:rPr>
  </w:style>
  <w:style w:type="character" w:customStyle="1" w:styleId="BalloonTextChar">
    <w:name w:val="Balloon Text Char"/>
    <w:basedOn w:val="DefaultParagraphFont"/>
    <w:link w:val="BalloonText"/>
    <w:uiPriority w:val="99"/>
    <w:semiHidden/>
    <w:rsid w:val="00E224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0293">
      <w:bodyDiv w:val="1"/>
      <w:marLeft w:val="0"/>
      <w:marRight w:val="0"/>
      <w:marTop w:val="0"/>
      <w:marBottom w:val="0"/>
      <w:divBdr>
        <w:top w:val="none" w:sz="0" w:space="0" w:color="auto"/>
        <w:left w:val="none" w:sz="0" w:space="0" w:color="auto"/>
        <w:bottom w:val="none" w:sz="0" w:space="0" w:color="auto"/>
        <w:right w:val="none" w:sz="0" w:space="0" w:color="auto"/>
      </w:divBdr>
      <w:divsChild>
        <w:div w:id="1939868763">
          <w:marLeft w:val="0"/>
          <w:marRight w:val="0"/>
          <w:marTop w:val="0"/>
          <w:marBottom w:val="0"/>
          <w:divBdr>
            <w:top w:val="none" w:sz="0" w:space="0" w:color="auto"/>
            <w:left w:val="none" w:sz="0" w:space="0" w:color="auto"/>
            <w:bottom w:val="none" w:sz="0" w:space="0" w:color="auto"/>
            <w:right w:val="none" w:sz="0" w:space="0" w:color="auto"/>
          </w:divBdr>
          <w:divsChild>
            <w:div w:id="1803500898">
              <w:marLeft w:val="0"/>
              <w:marRight w:val="0"/>
              <w:marTop w:val="0"/>
              <w:marBottom w:val="0"/>
              <w:divBdr>
                <w:top w:val="none" w:sz="0" w:space="0" w:color="auto"/>
                <w:left w:val="none" w:sz="0" w:space="0" w:color="auto"/>
                <w:bottom w:val="none" w:sz="0" w:space="0" w:color="auto"/>
                <w:right w:val="none" w:sz="0" w:space="0" w:color="auto"/>
              </w:divBdr>
              <w:divsChild>
                <w:div w:id="2008744893">
                  <w:marLeft w:val="0"/>
                  <w:marRight w:val="0"/>
                  <w:marTop w:val="0"/>
                  <w:marBottom w:val="0"/>
                  <w:divBdr>
                    <w:top w:val="none" w:sz="0" w:space="0" w:color="auto"/>
                    <w:left w:val="none" w:sz="0" w:space="0" w:color="auto"/>
                    <w:bottom w:val="none" w:sz="0" w:space="0" w:color="auto"/>
                    <w:right w:val="none" w:sz="0" w:space="0" w:color="auto"/>
                  </w:divBdr>
                  <w:divsChild>
                    <w:div w:id="172689992">
                      <w:marLeft w:val="0"/>
                      <w:marRight w:val="0"/>
                      <w:marTop w:val="0"/>
                      <w:marBottom w:val="0"/>
                      <w:divBdr>
                        <w:top w:val="none" w:sz="0" w:space="0" w:color="auto"/>
                        <w:left w:val="none" w:sz="0" w:space="0" w:color="auto"/>
                        <w:bottom w:val="none" w:sz="0" w:space="0" w:color="auto"/>
                        <w:right w:val="none" w:sz="0" w:space="0" w:color="auto"/>
                      </w:divBdr>
                      <w:divsChild>
                        <w:div w:id="1437211693">
                          <w:marLeft w:val="0"/>
                          <w:marRight w:val="0"/>
                          <w:marTop w:val="0"/>
                          <w:marBottom w:val="0"/>
                          <w:divBdr>
                            <w:top w:val="none" w:sz="0" w:space="0" w:color="auto"/>
                            <w:left w:val="none" w:sz="0" w:space="0" w:color="auto"/>
                            <w:bottom w:val="none" w:sz="0" w:space="0" w:color="auto"/>
                            <w:right w:val="none" w:sz="0" w:space="0" w:color="auto"/>
                          </w:divBdr>
                          <w:divsChild>
                            <w:div w:id="720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ov/secretary/rm/2011/10/175552.htm" TargetMode="External"/><Relationship Id="rId13" Type="http://schemas.openxmlformats.org/officeDocument/2006/relationships/hyperlink" Target="http://trade.gov/press/testimony/2012/sanchez-072512.asp" TargetMode="External"/><Relationship Id="rId18" Type="http://schemas.openxmlformats.org/officeDocument/2006/relationships/hyperlink" Target="http://www.brookings.edu/blogs/the-avenue/posts/2013/12/02-atlanta-global-commerce-siplon"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nationalinterest.org" TargetMode="External"/><Relationship Id="rId7" Type="http://schemas.openxmlformats.org/officeDocument/2006/relationships/endnotes" Target="endnotes.xml"/><Relationship Id="rId12" Type="http://schemas.openxmlformats.org/officeDocument/2006/relationships/hyperlink" Target="http://www.ft.com/cms/s/0/34115604-3b31-11de-ba91-00144feabdc0.html" TargetMode="External"/><Relationship Id="rId17" Type="http://schemas.openxmlformats.org/officeDocument/2006/relationships/hyperlink" Target="http://www.brookings.edu/research/interviews/2013/12/02-ukraine-yanukovych-russian-pressure-eu-deal-pife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nn.com/2013/11/24/opinion/china-foreign-policy/index.html?c=&amp;page=3" TargetMode="External"/><Relationship Id="rId20" Type="http://schemas.openxmlformats.org/officeDocument/2006/relationships/hyperlink" Target="http://www.eeas.europa.eu/ukrain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stor.org/action/showPublication?journalCode=worldpolitics" TargetMode="External"/><Relationship Id="rId24" Type="http://schemas.openxmlformats.org/officeDocument/2006/relationships/hyperlink" Target="http://ndpifoundation.org" TargetMode="External"/><Relationship Id="rId5" Type="http://schemas.openxmlformats.org/officeDocument/2006/relationships/webSettings" Target="webSettings.xml"/><Relationship Id="rId15" Type="http://schemas.openxmlformats.org/officeDocument/2006/relationships/hyperlink" Target="http://trade.gov/press/speeches/2012/camunez-100912.asp" TargetMode="External"/><Relationship Id="rId23" Type="http://schemas.openxmlformats.org/officeDocument/2006/relationships/hyperlink" Target="http://www.usaid.gov/powerafrica" TargetMode="External"/><Relationship Id="rId10" Type="http://schemas.openxmlformats.org/officeDocument/2006/relationships/hyperlink" Target="http://csis.org/publication/global-economics-update-crafting-economic-strategy" TargetMode="External"/><Relationship Id="rId19" Type="http://schemas.openxmlformats.org/officeDocument/2006/relationships/hyperlink" Target="http://www.eubusiness.com/news-eu/ukraine-russia.qne" TargetMode="External"/><Relationship Id="rId4" Type="http://schemas.openxmlformats.org/officeDocument/2006/relationships/settings" Target="settings.xml"/><Relationship Id="rId9" Type="http://schemas.openxmlformats.org/officeDocument/2006/relationships/hyperlink" Target="http://www.state.gov/secretary/20092013clinton/rm/2012/11/200664.htm" TargetMode="External"/><Relationship Id="rId14" Type="http://schemas.openxmlformats.org/officeDocument/2006/relationships/hyperlink" Target="http://trade.gov/press/speeches/2012/camunez-101712.asp" TargetMode="External"/><Relationship Id="rId22" Type="http://schemas.openxmlformats.org/officeDocument/2006/relationships/hyperlink" Target="http://www.whitehouse.gov/the-press-office/2010/09/22/fact-sheet-us-global-development-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3302</Words>
  <Characters>18827</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Monterey Institute of International Studies</Company>
  <LinksUpToDate>false</LinksUpToDate>
  <CharactersWithSpaces>22085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Rogowsky</dc:creator>
  <cp:lastModifiedBy>Rogowsky, Robert A.</cp:lastModifiedBy>
  <cp:revision>2</cp:revision>
  <cp:lastPrinted>2014-01-24T19:13:00Z</cp:lastPrinted>
  <dcterms:created xsi:type="dcterms:W3CDTF">2014-01-25T16:13:00Z</dcterms:created>
  <dcterms:modified xsi:type="dcterms:W3CDTF">2014-01-25T16:13:00Z</dcterms:modified>
</cp:coreProperties>
</file>